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ADB" w:rsidRDefault="00374E9C">
      <w:pPr>
        <w:pBdr>
          <w:top w:val="nil"/>
          <w:left w:val="nil"/>
          <w:bottom w:val="nil"/>
          <w:right w:val="nil"/>
          <w:between w:val="nil"/>
        </w:pBdr>
        <w:spacing w:after="0" w:line="240" w:lineRule="auto"/>
        <w:rPr>
          <w:rFonts w:ascii="Arial" w:eastAsia="Arial" w:hAnsi="Arial" w:cs="Arial"/>
          <w:color w:val="000000"/>
          <w:sz w:val="24"/>
          <w:szCs w:val="24"/>
        </w:rPr>
      </w:pPr>
      <w:bookmarkStart w:id="0" w:name="_GoBack"/>
      <w:bookmarkEnd w:id="0"/>
      <w:r>
        <w:rPr>
          <w:rFonts w:ascii="Arial" w:eastAsia="Arial" w:hAnsi="Arial" w:cs="Arial"/>
          <w:sz w:val="24"/>
          <w:szCs w:val="24"/>
        </w:rPr>
        <w: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noProof/>
        </w:rPr>
        <w:drawing>
          <wp:anchor distT="0" distB="0" distL="114300" distR="114300" simplePos="0" relativeHeight="251658240" behindDoc="0" locked="0" layoutInCell="1" hidden="0" allowOverlap="1">
            <wp:simplePos x="0" y="0"/>
            <wp:positionH relativeFrom="column">
              <wp:posOffset>-457199</wp:posOffset>
            </wp:positionH>
            <wp:positionV relativeFrom="paragraph">
              <wp:posOffset>-457199</wp:posOffset>
            </wp:positionV>
            <wp:extent cx="7561509" cy="13936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561509" cy="1393645"/>
                    </a:xfrm>
                    <a:prstGeom prst="rect">
                      <a:avLst/>
                    </a:prstGeom>
                    <a:ln/>
                  </pic:spPr>
                </pic:pic>
              </a:graphicData>
            </a:graphic>
          </wp:anchor>
        </w:drawing>
      </w:r>
    </w:p>
    <w:p w:rsidR="00C80ADB" w:rsidRDefault="00C80ADB">
      <w:pPr>
        <w:pBdr>
          <w:top w:val="nil"/>
          <w:left w:val="nil"/>
          <w:bottom w:val="nil"/>
          <w:right w:val="nil"/>
          <w:between w:val="nil"/>
        </w:pBdr>
        <w:spacing w:after="0" w:line="240" w:lineRule="auto"/>
        <w:rPr>
          <w:rFonts w:ascii="Arial" w:eastAsia="Arial" w:hAnsi="Arial" w:cs="Arial"/>
          <w:color w:val="000000"/>
          <w:sz w:val="24"/>
          <w:szCs w:val="24"/>
        </w:rPr>
      </w:pPr>
    </w:p>
    <w:p w:rsidR="00C80ADB" w:rsidRDefault="00C80ADB">
      <w:pPr>
        <w:pBdr>
          <w:top w:val="nil"/>
          <w:left w:val="nil"/>
          <w:bottom w:val="nil"/>
          <w:right w:val="nil"/>
          <w:between w:val="nil"/>
        </w:pBdr>
        <w:spacing w:after="0" w:line="240" w:lineRule="auto"/>
        <w:rPr>
          <w:rFonts w:ascii="Arial" w:eastAsia="Arial" w:hAnsi="Arial" w:cs="Arial"/>
          <w:color w:val="000000"/>
          <w:sz w:val="24"/>
          <w:szCs w:val="24"/>
        </w:rPr>
      </w:pPr>
    </w:p>
    <w:p w:rsidR="00C80ADB" w:rsidRDefault="00C80ADB">
      <w:pPr>
        <w:pBdr>
          <w:top w:val="nil"/>
          <w:left w:val="nil"/>
          <w:bottom w:val="nil"/>
          <w:right w:val="nil"/>
          <w:between w:val="nil"/>
        </w:pBdr>
        <w:spacing w:after="0" w:line="240" w:lineRule="auto"/>
        <w:jc w:val="center"/>
        <w:rPr>
          <w:rFonts w:ascii="Georgia" w:eastAsia="Georgia" w:hAnsi="Georgia" w:cs="Georgia"/>
          <w:b/>
          <w:color w:val="000000"/>
          <w:sz w:val="44"/>
          <w:szCs w:val="44"/>
        </w:rPr>
      </w:pPr>
    </w:p>
    <w:p w:rsidR="00C80ADB" w:rsidRDefault="00C80ADB">
      <w:pPr>
        <w:pBdr>
          <w:top w:val="nil"/>
          <w:left w:val="nil"/>
          <w:bottom w:val="nil"/>
          <w:right w:val="nil"/>
          <w:between w:val="nil"/>
        </w:pBdr>
        <w:spacing w:after="0" w:line="240" w:lineRule="auto"/>
        <w:jc w:val="center"/>
        <w:rPr>
          <w:rFonts w:ascii="Georgia" w:eastAsia="Georgia" w:hAnsi="Georgia" w:cs="Georgia"/>
          <w:b/>
          <w:color w:val="000000"/>
        </w:rPr>
      </w:pPr>
    </w:p>
    <w:p w:rsidR="00C80ADB" w:rsidRDefault="00374E9C">
      <w:pPr>
        <w:pBdr>
          <w:top w:val="nil"/>
          <w:left w:val="nil"/>
          <w:bottom w:val="nil"/>
          <w:right w:val="nil"/>
          <w:between w:val="nil"/>
        </w:pBdr>
        <w:spacing w:after="0" w:line="240" w:lineRule="auto"/>
        <w:jc w:val="center"/>
        <w:rPr>
          <w:rFonts w:ascii="Georgia" w:eastAsia="Georgia" w:hAnsi="Georgia" w:cs="Georgia"/>
          <w:b/>
          <w:color w:val="000000"/>
          <w:sz w:val="44"/>
          <w:szCs w:val="44"/>
        </w:rPr>
      </w:pPr>
      <w:r>
        <w:rPr>
          <w:rFonts w:ascii="Georgia" w:eastAsia="Georgia" w:hAnsi="Georgia" w:cs="Georgia"/>
          <w:b/>
          <w:color w:val="000000"/>
          <w:sz w:val="44"/>
          <w:szCs w:val="44"/>
        </w:rPr>
        <w:t>COWRA HIGH SCHOOL</w:t>
      </w:r>
    </w:p>
    <w:p w:rsidR="00C80ADB" w:rsidRDefault="00C80ADB">
      <w:pPr>
        <w:pBdr>
          <w:top w:val="nil"/>
          <w:left w:val="nil"/>
          <w:bottom w:val="nil"/>
          <w:right w:val="nil"/>
          <w:between w:val="nil"/>
        </w:pBdr>
        <w:spacing w:after="0" w:line="240" w:lineRule="auto"/>
        <w:jc w:val="center"/>
        <w:rPr>
          <w:rFonts w:ascii="Arial" w:eastAsia="Arial" w:hAnsi="Arial" w:cs="Arial"/>
          <w:b/>
          <w:color w:val="000000"/>
          <w:sz w:val="28"/>
          <w:szCs w:val="28"/>
        </w:rPr>
      </w:pPr>
    </w:p>
    <w:p w:rsidR="00C80ADB" w:rsidRDefault="00374E9C">
      <w:pPr>
        <w:pBdr>
          <w:top w:val="nil"/>
          <w:left w:val="nil"/>
          <w:bottom w:val="nil"/>
          <w:right w:val="nil"/>
          <w:between w:val="nil"/>
        </w:pBdr>
        <w:spacing w:after="0" w:line="240" w:lineRule="auto"/>
        <w:jc w:val="center"/>
        <w:rPr>
          <w:rFonts w:ascii="Georgia" w:eastAsia="Georgia" w:hAnsi="Georgia" w:cs="Georgia"/>
          <w:b/>
          <w:color w:val="000000"/>
          <w:sz w:val="32"/>
          <w:szCs w:val="32"/>
        </w:rPr>
      </w:pPr>
      <w:r>
        <w:rPr>
          <w:rFonts w:ascii="Georgia" w:eastAsia="Georgia" w:hAnsi="Georgia" w:cs="Georgia"/>
          <w:b/>
          <w:color w:val="000000"/>
          <w:sz w:val="32"/>
          <w:szCs w:val="32"/>
        </w:rPr>
        <w:t>ASSESSMENT TASK COVER SHEET</w:t>
      </w:r>
    </w:p>
    <w:p w:rsidR="00C80ADB" w:rsidRDefault="00C80ADB">
      <w:pPr>
        <w:pBdr>
          <w:top w:val="nil"/>
          <w:left w:val="nil"/>
          <w:bottom w:val="nil"/>
          <w:right w:val="nil"/>
          <w:between w:val="nil"/>
        </w:pBdr>
        <w:spacing w:after="0" w:line="240" w:lineRule="auto"/>
        <w:rPr>
          <w:rFonts w:ascii="Arial" w:eastAsia="Arial" w:hAnsi="Arial" w:cs="Arial"/>
          <w:color w:val="000000"/>
          <w:sz w:val="24"/>
          <w:szCs w:val="24"/>
        </w:rPr>
      </w:pPr>
    </w:p>
    <w:p w:rsidR="00C80ADB" w:rsidRDefault="00374E9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This sheet </w:t>
      </w:r>
      <w:r>
        <w:rPr>
          <w:rFonts w:ascii="Arial" w:eastAsia="Arial" w:hAnsi="Arial" w:cs="Arial"/>
          <w:b/>
          <w:color w:val="000000"/>
        </w:rPr>
        <w:t xml:space="preserve">must </w:t>
      </w:r>
      <w:r>
        <w:rPr>
          <w:rFonts w:ascii="Arial" w:eastAsia="Arial" w:hAnsi="Arial" w:cs="Arial"/>
          <w:color w:val="000000"/>
        </w:rPr>
        <w:t>be attached to the front of your Assessment Task and submitted to your class teacher on or before the due date.</w:t>
      </w:r>
    </w:p>
    <w:p w:rsidR="00C80ADB" w:rsidRDefault="00C80ADB">
      <w:pPr>
        <w:pBdr>
          <w:top w:val="nil"/>
          <w:left w:val="nil"/>
          <w:bottom w:val="nil"/>
          <w:right w:val="nil"/>
          <w:between w:val="nil"/>
        </w:pBdr>
        <w:spacing w:after="0" w:line="240" w:lineRule="auto"/>
        <w:jc w:val="both"/>
        <w:rPr>
          <w:rFonts w:ascii="Arial" w:eastAsia="Arial" w:hAnsi="Arial" w:cs="Arial"/>
          <w:color w:val="000000"/>
        </w:rPr>
      </w:pPr>
    </w:p>
    <w:p w:rsidR="00C80ADB" w:rsidRDefault="00374E9C">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Student’s Name:</w:t>
      </w:r>
      <w:r>
        <w:rPr>
          <w:rFonts w:ascii="Arial" w:eastAsia="Arial" w:hAnsi="Arial" w:cs="Arial"/>
          <w:color w:val="000000"/>
        </w:rPr>
        <w:tab/>
        <w:t>_________________________________________</w:t>
      </w:r>
    </w:p>
    <w:p w:rsidR="00C80ADB" w:rsidRDefault="00374E9C">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Course:</w:t>
      </w:r>
      <w:r>
        <w:rPr>
          <w:rFonts w:ascii="Arial" w:eastAsia="Arial" w:hAnsi="Arial" w:cs="Arial"/>
          <w:color w:val="000000"/>
        </w:rPr>
        <w:tab/>
      </w:r>
      <w:r>
        <w:rPr>
          <w:rFonts w:ascii="Arial" w:eastAsia="Arial" w:hAnsi="Arial" w:cs="Arial"/>
          <w:color w:val="000000"/>
        </w:rPr>
        <w:tab/>
        <w:t xml:space="preserve">Stage 6 – Year 12 </w:t>
      </w:r>
      <w:r>
        <w:rPr>
          <w:rFonts w:ascii="Arial" w:eastAsia="Arial" w:hAnsi="Arial" w:cs="Arial"/>
        </w:rPr>
        <w:t>Visual Arts</w:t>
      </w:r>
    </w:p>
    <w:p w:rsidR="00C80ADB" w:rsidRDefault="00374E9C">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Assessment Task:</w:t>
      </w:r>
      <w:r>
        <w:rPr>
          <w:rFonts w:ascii="Arial" w:eastAsia="Arial" w:hAnsi="Arial" w:cs="Arial"/>
          <w:color w:val="000000"/>
        </w:rPr>
        <w:tab/>
      </w:r>
      <w:r>
        <w:rPr>
          <w:rFonts w:ascii="Arial" w:eastAsia="Arial" w:hAnsi="Arial" w:cs="Arial"/>
        </w:rPr>
        <w:t>Written Research Essay</w:t>
      </w:r>
    </w:p>
    <w:p w:rsidR="00C80ADB" w:rsidRDefault="00374E9C">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Date Due: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C80ADB" w:rsidRDefault="00374E9C">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Date Received:</w:t>
      </w:r>
      <w:r>
        <w:rPr>
          <w:rFonts w:ascii="Arial" w:eastAsia="Arial" w:hAnsi="Arial" w:cs="Arial"/>
          <w:color w:val="000000"/>
        </w:rPr>
        <w:tab/>
        <w:t>_______________</w:t>
      </w:r>
    </w:p>
    <w:p w:rsidR="00C80ADB" w:rsidRDefault="00374E9C">
      <w:pPr>
        <w:pBdr>
          <w:top w:val="nil"/>
          <w:left w:val="nil"/>
          <w:bottom w:val="nil"/>
          <w:right w:val="nil"/>
          <w:between w:val="nil"/>
        </w:pBdr>
        <w:spacing w:after="0" w:line="240" w:lineRule="auto"/>
        <w:jc w:val="both"/>
        <w:rPr>
          <w:rFonts w:ascii="Arial" w:eastAsia="Arial" w:hAnsi="Arial" w:cs="Arial"/>
          <w:color w:val="000000"/>
        </w:rPr>
      </w:pPr>
      <w:r>
        <w:rPr>
          <w:rFonts w:ascii="Wingdings" w:eastAsia="Wingdings" w:hAnsi="Wingdings" w:cs="Wingdings"/>
          <w:color w:val="000000"/>
          <w:sz w:val="32"/>
          <w:szCs w:val="32"/>
        </w:rPr>
        <w:t>□</w:t>
      </w:r>
      <w:r>
        <w:rPr>
          <w:rFonts w:ascii="Arial" w:eastAsia="Arial" w:hAnsi="Arial" w:cs="Arial"/>
          <w:color w:val="000000"/>
          <w:sz w:val="32"/>
          <w:szCs w:val="32"/>
        </w:rPr>
        <w:tab/>
      </w:r>
      <w:r>
        <w:rPr>
          <w:rFonts w:ascii="Arial" w:eastAsia="Arial" w:hAnsi="Arial" w:cs="Arial"/>
          <w:color w:val="000000"/>
        </w:rPr>
        <w:t>Extension granted   _____ days</w:t>
      </w:r>
    </w:p>
    <w:p w:rsidR="00C80ADB" w:rsidRDefault="00374E9C">
      <w:pPr>
        <w:pBdr>
          <w:top w:val="nil"/>
          <w:left w:val="nil"/>
          <w:bottom w:val="nil"/>
          <w:right w:val="nil"/>
          <w:between w:val="nil"/>
        </w:pBdr>
        <w:spacing w:after="0" w:line="240" w:lineRule="auto"/>
        <w:jc w:val="both"/>
        <w:rPr>
          <w:rFonts w:ascii="Arial" w:eastAsia="Arial" w:hAnsi="Arial" w:cs="Arial"/>
          <w:color w:val="000000"/>
        </w:rPr>
      </w:pPr>
      <w:r>
        <w:rPr>
          <w:rFonts w:ascii="Wingdings" w:eastAsia="Wingdings" w:hAnsi="Wingdings" w:cs="Wingdings"/>
          <w:color w:val="000000"/>
          <w:sz w:val="32"/>
          <w:szCs w:val="32"/>
        </w:rPr>
        <w:t>□</w:t>
      </w:r>
      <w:r>
        <w:rPr>
          <w:rFonts w:ascii="Arial" w:eastAsia="Arial" w:hAnsi="Arial" w:cs="Arial"/>
          <w:color w:val="000000"/>
          <w:sz w:val="32"/>
          <w:szCs w:val="32"/>
        </w:rPr>
        <w:tab/>
      </w:r>
      <w:r>
        <w:rPr>
          <w:rFonts w:ascii="Arial" w:eastAsia="Arial" w:hAnsi="Arial" w:cs="Arial"/>
          <w:color w:val="000000"/>
        </w:rPr>
        <w:t>Other circumstances ~ documents attached</w:t>
      </w:r>
    </w:p>
    <w:p w:rsidR="00C80ADB" w:rsidRDefault="00C80ADB">
      <w:pPr>
        <w:pBdr>
          <w:top w:val="nil"/>
          <w:left w:val="nil"/>
          <w:bottom w:val="nil"/>
          <w:right w:val="nil"/>
          <w:between w:val="nil"/>
        </w:pBdr>
        <w:spacing w:after="0" w:line="240" w:lineRule="auto"/>
        <w:jc w:val="both"/>
        <w:rPr>
          <w:rFonts w:ascii="Arial" w:eastAsia="Arial" w:hAnsi="Arial" w:cs="Arial"/>
          <w:color w:val="000000"/>
        </w:rPr>
      </w:pPr>
    </w:p>
    <w:p w:rsidR="00C80ADB" w:rsidRDefault="00374E9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certify:</w:t>
      </w:r>
    </w:p>
    <w:p w:rsidR="00C80ADB" w:rsidRDefault="00374E9C">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This assignment is entirely my own work and all borrowed material has been acknowledged</w:t>
      </w:r>
    </w:p>
    <w:p w:rsidR="00C80ADB" w:rsidRDefault="00374E9C">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material contained in this assignment has not previously been submitted for assessment in any formal course of study</w:t>
      </w:r>
    </w:p>
    <w:p w:rsidR="00C80ADB" w:rsidRDefault="00374E9C">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retain in my possession a copy of this assignment</w:t>
      </w:r>
    </w:p>
    <w:p w:rsidR="00C80ADB" w:rsidRDefault="00374E9C">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understand that late assignments will be penalised unless an extension has been granted by Deputy Principal - Curriculum</w:t>
      </w:r>
    </w:p>
    <w:p w:rsidR="00C80ADB" w:rsidRDefault="00C80ADB">
      <w:pPr>
        <w:pBdr>
          <w:top w:val="nil"/>
          <w:left w:val="nil"/>
          <w:bottom w:val="nil"/>
          <w:right w:val="nil"/>
          <w:between w:val="nil"/>
        </w:pBdr>
        <w:spacing w:after="0" w:line="240" w:lineRule="auto"/>
        <w:jc w:val="both"/>
        <w:rPr>
          <w:rFonts w:ascii="Arial" w:eastAsia="Arial" w:hAnsi="Arial" w:cs="Arial"/>
          <w:color w:val="000000"/>
        </w:rPr>
      </w:pPr>
    </w:p>
    <w:p w:rsidR="00C80ADB" w:rsidRDefault="00374E9C">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Student’s Signature:  ____________________________</w:t>
      </w:r>
    </w:p>
    <w:p w:rsidR="00C80ADB" w:rsidRDefault="00C80ADB">
      <w:pPr>
        <w:rPr>
          <w:rFonts w:ascii="Arial" w:eastAsia="Arial" w:hAnsi="Arial" w:cs="Arial"/>
        </w:rPr>
      </w:pPr>
    </w:p>
    <w:p w:rsidR="00C80ADB" w:rsidRDefault="00374E9C">
      <w:pPr>
        <w:rPr>
          <w:rFonts w:ascii="Arial" w:eastAsia="Arial" w:hAnsi="Arial" w:cs="Arial"/>
        </w:rPr>
      </w:pPr>
      <w:r>
        <w:rPr>
          <w:rFonts w:ascii="Wingdings" w:eastAsia="Wingdings" w:hAnsi="Wingdings" w:cs="Wingdings"/>
        </w:rPr>
        <w:t>✂</w:t>
      </w:r>
      <w:r>
        <w:rPr>
          <w:rFonts w:ascii="Arial" w:eastAsia="Arial" w:hAnsi="Arial" w:cs="Arial"/>
        </w:rPr>
        <w:t>-------------------------------------------------------------------------------------------------------------------------------</w:t>
      </w:r>
    </w:p>
    <w:p w:rsidR="00C80ADB" w:rsidRDefault="00374E9C">
      <w:pPr>
        <w:spacing w:line="240" w:lineRule="auto"/>
        <w:jc w:val="center"/>
        <w:rPr>
          <w:rFonts w:ascii="Georgia" w:eastAsia="Georgia" w:hAnsi="Georgia" w:cs="Georgia"/>
          <w:b/>
          <w:sz w:val="40"/>
          <w:szCs w:val="40"/>
        </w:rPr>
      </w:pPr>
      <w:r>
        <w:rPr>
          <w:rFonts w:ascii="Georgia" w:eastAsia="Georgia" w:hAnsi="Georgia" w:cs="Georgia"/>
          <w:b/>
          <w:sz w:val="40"/>
          <w:szCs w:val="40"/>
        </w:rPr>
        <w:t>COWRA HIGH SCHOOL</w:t>
      </w:r>
    </w:p>
    <w:p w:rsidR="00C80ADB" w:rsidRDefault="00374E9C">
      <w:pPr>
        <w:spacing w:line="240" w:lineRule="auto"/>
        <w:jc w:val="center"/>
        <w:rPr>
          <w:rFonts w:ascii="Georgia" w:eastAsia="Georgia" w:hAnsi="Georgia" w:cs="Georgia"/>
          <w:b/>
          <w:sz w:val="28"/>
          <w:szCs w:val="28"/>
        </w:rPr>
      </w:pPr>
      <w:r>
        <w:rPr>
          <w:rFonts w:ascii="Georgia" w:eastAsia="Georgia" w:hAnsi="Georgia" w:cs="Georgia"/>
          <w:b/>
          <w:sz w:val="28"/>
          <w:szCs w:val="28"/>
        </w:rPr>
        <w:t>Assessment Task (Student’s Copy)</w:t>
      </w:r>
    </w:p>
    <w:p w:rsidR="00C80ADB" w:rsidRDefault="00374E9C">
      <w:pPr>
        <w:spacing w:line="240" w:lineRule="auto"/>
        <w:rPr>
          <w:rFonts w:ascii="Arial" w:eastAsia="Arial" w:hAnsi="Arial" w:cs="Arial"/>
        </w:rPr>
      </w:pPr>
      <w:r>
        <w:rPr>
          <w:rFonts w:ascii="Arial" w:eastAsia="Arial" w:hAnsi="Arial" w:cs="Arial"/>
        </w:rPr>
        <w:t>Student’s Name:</w:t>
      </w:r>
      <w:r>
        <w:rPr>
          <w:rFonts w:ascii="Arial" w:eastAsia="Arial" w:hAnsi="Arial" w:cs="Arial"/>
        </w:rPr>
        <w:tab/>
        <w:t>_________________________________________</w:t>
      </w:r>
    </w:p>
    <w:p w:rsidR="00C80ADB" w:rsidRDefault="00374E9C">
      <w:pPr>
        <w:spacing w:line="240" w:lineRule="auto"/>
        <w:rPr>
          <w:rFonts w:ascii="Arial" w:eastAsia="Arial" w:hAnsi="Arial" w:cs="Arial"/>
        </w:rPr>
      </w:pPr>
      <w:r>
        <w:rPr>
          <w:rFonts w:ascii="Arial" w:eastAsia="Arial" w:hAnsi="Arial" w:cs="Arial"/>
        </w:rPr>
        <w:t>Course:</w:t>
      </w:r>
      <w:r>
        <w:rPr>
          <w:rFonts w:ascii="Arial" w:eastAsia="Arial" w:hAnsi="Arial" w:cs="Arial"/>
        </w:rPr>
        <w:tab/>
      </w:r>
      <w:r>
        <w:rPr>
          <w:rFonts w:ascii="Arial" w:eastAsia="Arial" w:hAnsi="Arial" w:cs="Arial"/>
        </w:rPr>
        <w:tab/>
        <w:t>Stage 6 – Visual Arts</w:t>
      </w:r>
    </w:p>
    <w:p w:rsidR="00C80ADB" w:rsidRDefault="00374E9C">
      <w:pPr>
        <w:spacing w:line="240" w:lineRule="auto"/>
        <w:rPr>
          <w:rFonts w:ascii="Arial" w:eastAsia="Arial" w:hAnsi="Arial" w:cs="Arial"/>
        </w:rPr>
      </w:pPr>
      <w:r>
        <w:rPr>
          <w:rFonts w:ascii="Arial" w:eastAsia="Arial" w:hAnsi="Arial" w:cs="Arial"/>
        </w:rPr>
        <w:t>Teacher:</w:t>
      </w:r>
      <w:r>
        <w:rPr>
          <w:rFonts w:ascii="Arial" w:eastAsia="Arial" w:hAnsi="Arial" w:cs="Arial"/>
        </w:rPr>
        <w:tab/>
      </w:r>
      <w:r>
        <w:rPr>
          <w:rFonts w:ascii="Arial" w:eastAsia="Arial" w:hAnsi="Arial" w:cs="Arial"/>
        </w:rPr>
        <w:tab/>
        <w:t>J. Peade</w:t>
      </w:r>
    </w:p>
    <w:p w:rsidR="00C80ADB" w:rsidRDefault="00C80ADB">
      <w:pPr>
        <w:spacing w:line="240" w:lineRule="auto"/>
        <w:rPr>
          <w:rFonts w:ascii="Arial" w:eastAsia="Arial" w:hAnsi="Arial" w:cs="Arial"/>
        </w:rPr>
      </w:pPr>
    </w:p>
    <w:p w:rsidR="00C80ADB" w:rsidRDefault="00374E9C">
      <w:pPr>
        <w:spacing w:line="240" w:lineRule="auto"/>
        <w:rPr>
          <w:rFonts w:ascii="Arial" w:eastAsia="Arial" w:hAnsi="Arial" w:cs="Arial"/>
        </w:rPr>
      </w:pPr>
      <w:r>
        <w:rPr>
          <w:rFonts w:ascii="Arial" w:eastAsia="Arial" w:hAnsi="Arial" w:cs="Arial"/>
        </w:rPr>
        <w:t>Assessment Task received by:</w:t>
      </w:r>
      <w:r>
        <w:rPr>
          <w:rFonts w:ascii="Arial" w:eastAsia="Arial" w:hAnsi="Arial" w:cs="Arial"/>
        </w:rPr>
        <w:tab/>
        <w:t>_________________________________________</w:t>
      </w:r>
    </w:p>
    <w:p w:rsidR="00C80ADB" w:rsidRDefault="00374E9C">
      <w:pPr>
        <w:spacing w:line="240" w:lineRule="auto"/>
        <w:rPr>
          <w:rFonts w:ascii="Arial" w:eastAsia="Arial" w:hAnsi="Arial" w:cs="Arial"/>
        </w:rPr>
      </w:pPr>
      <w:r>
        <w:rPr>
          <w:rFonts w:ascii="Arial" w:eastAsia="Arial" w:hAnsi="Arial" w:cs="Arial"/>
        </w:rPr>
        <w:t>Signature:  _________________________________________</w:t>
      </w:r>
    </w:p>
    <w:p w:rsidR="00C80ADB" w:rsidRDefault="00374E9C">
      <w:pPr>
        <w:spacing w:line="240" w:lineRule="auto"/>
        <w:rPr>
          <w:rFonts w:ascii="Arial" w:eastAsia="Arial" w:hAnsi="Arial" w:cs="Arial"/>
        </w:rPr>
      </w:pPr>
      <w:r>
        <w:rPr>
          <w:rFonts w:ascii="Arial" w:eastAsia="Arial" w:hAnsi="Arial" w:cs="Arial"/>
        </w:rPr>
        <w:t>Date:  ______________________</w:t>
      </w:r>
      <w:r>
        <w:rPr>
          <w:rFonts w:ascii="Arial" w:eastAsia="Arial" w:hAnsi="Arial" w:cs="Arial"/>
        </w:rPr>
        <w:tab/>
      </w:r>
      <w:r>
        <w:rPr>
          <w:rFonts w:ascii="Arial" w:eastAsia="Arial" w:hAnsi="Arial" w:cs="Arial"/>
        </w:rPr>
        <w:tab/>
        <w:t>Time:  ______________________</w:t>
      </w:r>
    </w:p>
    <w:p w:rsidR="00C80ADB" w:rsidRDefault="00C80ADB">
      <w:pPr>
        <w:pBdr>
          <w:top w:val="nil"/>
          <w:left w:val="nil"/>
          <w:bottom w:val="nil"/>
          <w:right w:val="nil"/>
          <w:between w:val="nil"/>
        </w:pBdr>
        <w:spacing w:after="0" w:line="240" w:lineRule="auto"/>
        <w:jc w:val="center"/>
        <w:rPr>
          <w:rFonts w:ascii="Arial" w:eastAsia="Arial" w:hAnsi="Arial" w:cs="Arial"/>
          <w:color w:val="000000"/>
          <w:sz w:val="40"/>
          <w:szCs w:val="40"/>
        </w:rPr>
      </w:pPr>
    </w:p>
    <w:p w:rsidR="00C80ADB" w:rsidRDefault="00374E9C">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Please detach this if the Assessment Task has been handed in </w:t>
      </w:r>
    </w:p>
    <w:p w:rsidR="00C80ADB" w:rsidRDefault="00374E9C">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b/>
          <w:color w:val="000000"/>
        </w:rPr>
        <w:t>to the office and give to student to keep for their own records.</w:t>
      </w:r>
    </w:p>
    <w:tbl>
      <w:tblPr>
        <w:tblStyle w:val="a"/>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5"/>
        <w:gridCol w:w="1155"/>
        <w:gridCol w:w="705"/>
        <w:gridCol w:w="1419"/>
        <w:gridCol w:w="396"/>
        <w:gridCol w:w="4036"/>
      </w:tblGrid>
      <w:tr w:rsidR="00C80ADB">
        <w:trPr>
          <w:trHeight w:val="1019"/>
        </w:trPr>
        <w:tc>
          <w:tcPr>
            <w:tcW w:w="10636" w:type="dxa"/>
            <w:gridSpan w:val="6"/>
            <w:vAlign w:val="center"/>
          </w:tcPr>
          <w:p w:rsidR="00C80ADB" w:rsidRDefault="00374E9C">
            <w:pPr>
              <w:pBdr>
                <w:top w:val="nil"/>
                <w:left w:val="nil"/>
                <w:bottom w:val="nil"/>
                <w:right w:val="nil"/>
                <w:between w:val="nil"/>
              </w:pBdr>
              <w:jc w:val="center"/>
              <w:rPr>
                <w:rFonts w:ascii="Georgia" w:eastAsia="Georgia" w:hAnsi="Georgia" w:cs="Georgia"/>
                <w:b/>
                <w:color w:val="000000"/>
                <w:sz w:val="24"/>
                <w:szCs w:val="24"/>
              </w:rPr>
            </w:pPr>
            <w:r>
              <w:rPr>
                <w:rFonts w:ascii="Georgia" w:eastAsia="Georgia" w:hAnsi="Georgia" w:cs="Georgia"/>
                <w:b/>
                <w:color w:val="000000"/>
                <w:sz w:val="44"/>
                <w:szCs w:val="44"/>
              </w:rPr>
              <w:lastRenderedPageBreak/>
              <w:t>COWRA HIGH SCHOOL</w:t>
            </w:r>
          </w:p>
        </w:tc>
      </w:tr>
      <w:tr w:rsidR="00C80ADB">
        <w:trPr>
          <w:trHeight w:val="1019"/>
        </w:trPr>
        <w:tc>
          <w:tcPr>
            <w:tcW w:w="10636" w:type="dxa"/>
            <w:gridSpan w:val="6"/>
            <w:vAlign w:val="center"/>
          </w:tcPr>
          <w:p w:rsidR="00C80ADB" w:rsidRDefault="00374E9C">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32"/>
                <w:szCs w:val="32"/>
              </w:rPr>
              <w:t>Stage 6 – Year 12 Assessment Task</w:t>
            </w:r>
          </w:p>
        </w:tc>
      </w:tr>
      <w:tr w:rsidR="00C80ADB">
        <w:trPr>
          <w:trHeight w:val="631"/>
        </w:trPr>
        <w:tc>
          <w:tcPr>
            <w:tcW w:w="4785" w:type="dxa"/>
            <w:gridSpan w:val="3"/>
            <w:vAlign w:val="center"/>
          </w:tcPr>
          <w:p w:rsidR="00C80ADB" w:rsidRDefault="00374E9C">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NAME:</w:t>
            </w:r>
          </w:p>
        </w:tc>
        <w:tc>
          <w:tcPr>
            <w:tcW w:w="1815" w:type="dxa"/>
            <w:gridSpan w:val="2"/>
            <w:vAlign w:val="center"/>
          </w:tcPr>
          <w:p w:rsidR="00C80ADB" w:rsidRDefault="00374E9C">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CLASS: </w:t>
            </w:r>
            <w:r>
              <w:rPr>
                <w:rFonts w:ascii="Arial" w:eastAsia="Arial" w:hAnsi="Arial" w:cs="Arial"/>
                <w:color w:val="000000"/>
                <w:sz w:val="24"/>
                <w:szCs w:val="24"/>
              </w:rPr>
              <w:t>12</w:t>
            </w:r>
            <w:r>
              <w:rPr>
                <w:rFonts w:ascii="Arial" w:eastAsia="Arial" w:hAnsi="Arial" w:cs="Arial"/>
                <w:sz w:val="24"/>
                <w:szCs w:val="24"/>
              </w:rPr>
              <w:t>VA</w:t>
            </w:r>
          </w:p>
        </w:tc>
        <w:tc>
          <w:tcPr>
            <w:tcW w:w="4036" w:type="dxa"/>
            <w:vAlign w:val="center"/>
          </w:tcPr>
          <w:p w:rsidR="00C80ADB" w:rsidRDefault="00374E9C">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TEACHER:</w:t>
            </w:r>
            <w:r>
              <w:rPr>
                <w:rFonts w:ascii="Arial" w:eastAsia="Arial" w:hAnsi="Arial" w:cs="Arial"/>
                <w:color w:val="000000"/>
                <w:sz w:val="24"/>
                <w:szCs w:val="24"/>
              </w:rPr>
              <w:t xml:space="preserve"> </w:t>
            </w:r>
            <w:r>
              <w:rPr>
                <w:rFonts w:ascii="Arial" w:eastAsia="Arial" w:hAnsi="Arial" w:cs="Arial"/>
                <w:sz w:val="24"/>
                <w:szCs w:val="24"/>
              </w:rPr>
              <w:t>J Peade</w:t>
            </w:r>
          </w:p>
        </w:tc>
      </w:tr>
      <w:tr w:rsidR="00C80ADB">
        <w:trPr>
          <w:trHeight w:val="588"/>
        </w:trPr>
        <w:tc>
          <w:tcPr>
            <w:tcW w:w="4080" w:type="dxa"/>
            <w:gridSpan w:val="2"/>
            <w:vAlign w:val="center"/>
          </w:tcPr>
          <w:p w:rsidR="00C80ADB" w:rsidRDefault="00374E9C">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COURSE: </w:t>
            </w:r>
            <w:r>
              <w:rPr>
                <w:rFonts w:ascii="Arial" w:eastAsia="Arial" w:hAnsi="Arial" w:cs="Arial"/>
                <w:sz w:val="24"/>
                <w:szCs w:val="24"/>
              </w:rPr>
              <w:t>Visual Arts</w:t>
            </w:r>
          </w:p>
        </w:tc>
        <w:tc>
          <w:tcPr>
            <w:tcW w:w="2124" w:type="dxa"/>
            <w:gridSpan w:val="2"/>
            <w:vAlign w:val="center"/>
          </w:tcPr>
          <w:p w:rsidR="00C80ADB" w:rsidRDefault="00374E9C">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TASK No: </w:t>
            </w:r>
            <w:r>
              <w:rPr>
                <w:rFonts w:ascii="Arial" w:eastAsia="Arial" w:hAnsi="Arial" w:cs="Arial"/>
                <w:sz w:val="24"/>
                <w:szCs w:val="24"/>
              </w:rPr>
              <w:t>2</w:t>
            </w:r>
          </w:p>
        </w:tc>
        <w:tc>
          <w:tcPr>
            <w:tcW w:w="4432" w:type="dxa"/>
            <w:gridSpan w:val="2"/>
            <w:vAlign w:val="center"/>
          </w:tcPr>
          <w:p w:rsidR="00C80ADB" w:rsidRDefault="00374E9C">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Unit:</w:t>
            </w:r>
            <w:r>
              <w:rPr>
                <w:rFonts w:ascii="Arial" w:eastAsia="Arial" w:hAnsi="Arial" w:cs="Arial"/>
                <w:color w:val="000000"/>
                <w:sz w:val="24"/>
                <w:szCs w:val="24"/>
              </w:rPr>
              <w:t xml:space="preserve"> </w:t>
            </w:r>
            <w:r w:rsidR="00387D42">
              <w:rPr>
                <w:rFonts w:ascii="Arial" w:eastAsia="Arial" w:hAnsi="Arial" w:cs="Arial"/>
                <w:sz w:val="24"/>
                <w:szCs w:val="24"/>
              </w:rPr>
              <w:t>Critical/Historical Studies</w:t>
            </w:r>
          </w:p>
        </w:tc>
      </w:tr>
      <w:tr w:rsidR="00C80ADB">
        <w:trPr>
          <w:trHeight w:val="521"/>
        </w:trPr>
        <w:tc>
          <w:tcPr>
            <w:tcW w:w="6600" w:type="dxa"/>
            <w:gridSpan w:val="5"/>
            <w:vAlign w:val="center"/>
          </w:tcPr>
          <w:p w:rsidR="00C80ADB" w:rsidRDefault="00374E9C">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DATE DUE: </w:t>
            </w:r>
            <w:r>
              <w:rPr>
                <w:rFonts w:ascii="Arial" w:eastAsia="Arial" w:hAnsi="Arial" w:cs="Arial"/>
                <w:sz w:val="24"/>
                <w:szCs w:val="24"/>
              </w:rPr>
              <w:t>Week 9, 23rd March 2020</w:t>
            </w:r>
          </w:p>
        </w:tc>
        <w:tc>
          <w:tcPr>
            <w:tcW w:w="4036" w:type="dxa"/>
            <w:vAlign w:val="center"/>
          </w:tcPr>
          <w:p w:rsidR="00C80ADB" w:rsidRDefault="00374E9C">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TIME DUE: </w:t>
            </w:r>
            <w:r w:rsidR="00387D42">
              <w:rPr>
                <w:rFonts w:ascii="Arial" w:eastAsia="Arial" w:hAnsi="Arial" w:cs="Arial"/>
                <w:sz w:val="24"/>
                <w:szCs w:val="24"/>
              </w:rPr>
              <w:t>In class</w:t>
            </w:r>
          </w:p>
        </w:tc>
      </w:tr>
      <w:tr w:rsidR="00C80ADB">
        <w:trPr>
          <w:trHeight w:val="557"/>
        </w:trPr>
        <w:tc>
          <w:tcPr>
            <w:tcW w:w="2925" w:type="dxa"/>
            <w:vAlign w:val="center"/>
          </w:tcPr>
          <w:p w:rsidR="00C80ADB" w:rsidRDefault="00374E9C">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MARK:  </w:t>
            </w:r>
            <w:r>
              <w:rPr>
                <w:rFonts w:ascii="Arial" w:eastAsia="Arial" w:hAnsi="Arial" w:cs="Arial"/>
                <w:color w:val="000000"/>
                <w:sz w:val="24"/>
                <w:szCs w:val="24"/>
              </w:rPr>
              <w:t>/2</w:t>
            </w:r>
            <w:r>
              <w:rPr>
                <w:rFonts w:ascii="Arial" w:eastAsia="Arial" w:hAnsi="Arial" w:cs="Arial"/>
                <w:sz w:val="24"/>
                <w:szCs w:val="24"/>
              </w:rPr>
              <w:t>5</w:t>
            </w:r>
          </w:p>
        </w:tc>
        <w:tc>
          <w:tcPr>
            <w:tcW w:w="7711" w:type="dxa"/>
            <w:gridSpan w:val="5"/>
            <w:vAlign w:val="center"/>
          </w:tcPr>
          <w:p w:rsidR="00C80ADB" w:rsidRDefault="00374E9C">
            <w:pPr>
              <w:pBdr>
                <w:top w:val="nil"/>
                <w:left w:val="nil"/>
                <w:bottom w:val="nil"/>
                <w:right w:val="nil"/>
                <w:between w:val="nil"/>
              </w:pBdr>
              <w:rPr>
                <w:rFonts w:ascii="Arial" w:eastAsia="Arial" w:hAnsi="Arial" w:cs="Arial"/>
                <w:sz w:val="24"/>
                <w:szCs w:val="24"/>
              </w:rPr>
            </w:pPr>
            <w:r>
              <w:rPr>
                <w:rFonts w:ascii="Arial" w:eastAsia="Arial" w:hAnsi="Arial" w:cs="Arial"/>
                <w:b/>
                <w:color w:val="000000"/>
                <w:sz w:val="24"/>
                <w:szCs w:val="24"/>
              </w:rPr>
              <w:t xml:space="preserve">WEIGHT: </w:t>
            </w:r>
            <w:r>
              <w:rPr>
                <w:rFonts w:ascii="Arial" w:eastAsia="Arial" w:hAnsi="Arial" w:cs="Arial"/>
                <w:sz w:val="24"/>
                <w:szCs w:val="24"/>
              </w:rPr>
              <w:t>2</w:t>
            </w:r>
            <w:r>
              <w:rPr>
                <w:rFonts w:ascii="Arial" w:eastAsia="Arial" w:hAnsi="Arial" w:cs="Arial"/>
                <w:color w:val="000000"/>
                <w:sz w:val="24"/>
                <w:szCs w:val="24"/>
              </w:rPr>
              <w:t>0%</w:t>
            </w:r>
          </w:p>
        </w:tc>
      </w:tr>
      <w:tr w:rsidR="00C80ADB">
        <w:trPr>
          <w:trHeight w:val="1019"/>
        </w:trPr>
        <w:tc>
          <w:tcPr>
            <w:tcW w:w="10636" w:type="dxa"/>
            <w:gridSpan w:val="6"/>
          </w:tcPr>
          <w:p w:rsidR="00C80ADB" w:rsidRDefault="00C80ADB">
            <w:pPr>
              <w:pBdr>
                <w:top w:val="nil"/>
                <w:left w:val="nil"/>
                <w:bottom w:val="nil"/>
                <w:right w:val="nil"/>
                <w:between w:val="nil"/>
              </w:pBdr>
              <w:jc w:val="both"/>
              <w:rPr>
                <w:rFonts w:ascii="Arial" w:eastAsia="Arial" w:hAnsi="Arial" w:cs="Arial"/>
                <w:b/>
                <w:color w:val="000000"/>
                <w:sz w:val="24"/>
                <w:szCs w:val="24"/>
              </w:rPr>
            </w:pPr>
          </w:p>
          <w:p w:rsidR="00C80ADB" w:rsidRDefault="00374E9C">
            <w:pPr>
              <w:pBdr>
                <w:top w:val="nil"/>
                <w:left w:val="nil"/>
                <w:bottom w:val="nil"/>
                <w:right w:val="nil"/>
                <w:between w:val="nil"/>
              </w:pBdr>
              <w:jc w:val="both"/>
              <w:rPr>
                <w:b/>
                <w:color w:val="000000"/>
                <w:sz w:val="24"/>
                <w:szCs w:val="24"/>
              </w:rPr>
            </w:pPr>
            <w:r>
              <w:rPr>
                <w:b/>
                <w:color w:val="000000"/>
                <w:sz w:val="24"/>
                <w:szCs w:val="24"/>
              </w:rPr>
              <w:t>SYLLABUS OUTCOMES:</w:t>
            </w:r>
          </w:p>
          <w:p w:rsidR="00C80ADB" w:rsidRDefault="00C80ADB">
            <w:pPr>
              <w:pBdr>
                <w:top w:val="nil"/>
                <w:left w:val="nil"/>
                <w:bottom w:val="nil"/>
                <w:right w:val="nil"/>
                <w:between w:val="nil"/>
              </w:pBdr>
              <w:jc w:val="both"/>
              <w:rPr>
                <w:rFonts w:ascii="Arial" w:eastAsia="Arial" w:hAnsi="Arial" w:cs="Arial"/>
                <w:b/>
                <w:color w:val="000000"/>
                <w:sz w:val="24"/>
                <w:szCs w:val="24"/>
              </w:rPr>
            </w:pPr>
          </w:p>
          <w:p w:rsidR="00C80ADB" w:rsidRDefault="00374E9C">
            <w:pPr>
              <w:widowControl w:val="0"/>
              <w:rPr>
                <w:b/>
              </w:rPr>
            </w:pPr>
            <w:r>
              <w:rPr>
                <w:b/>
              </w:rPr>
              <w:t xml:space="preserve">H7: </w:t>
            </w:r>
            <w:r>
              <w:t>applies their understanding of practice in art criticism and art history</w:t>
            </w:r>
          </w:p>
          <w:p w:rsidR="00C80ADB" w:rsidRDefault="00374E9C">
            <w:pPr>
              <w:widowControl w:val="0"/>
            </w:pPr>
            <w:r>
              <w:rPr>
                <w:b/>
              </w:rPr>
              <w:t xml:space="preserve">H8: </w:t>
            </w:r>
            <w:r>
              <w:t>applies their understanding of the relationships among the artist, artwork, world and audience</w:t>
            </w:r>
          </w:p>
          <w:p w:rsidR="00C80ADB" w:rsidRDefault="00C80ADB">
            <w:pPr>
              <w:widowControl w:val="0"/>
            </w:pPr>
          </w:p>
        </w:tc>
      </w:tr>
      <w:tr w:rsidR="00C80ADB">
        <w:trPr>
          <w:trHeight w:val="8955"/>
        </w:trPr>
        <w:tc>
          <w:tcPr>
            <w:tcW w:w="10636" w:type="dxa"/>
            <w:gridSpan w:val="6"/>
          </w:tcPr>
          <w:p w:rsidR="00C80ADB" w:rsidRDefault="00C80ADB">
            <w:pPr>
              <w:pBdr>
                <w:top w:val="nil"/>
                <w:left w:val="nil"/>
                <w:bottom w:val="nil"/>
                <w:right w:val="nil"/>
                <w:between w:val="nil"/>
              </w:pBdr>
              <w:jc w:val="both"/>
              <w:rPr>
                <w:rFonts w:ascii="Arial" w:eastAsia="Arial" w:hAnsi="Arial" w:cs="Arial"/>
                <w:b/>
                <w:color w:val="000000"/>
                <w:sz w:val="24"/>
                <w:szCs w:val="24"/>
              </w:rPr>
            </w:pPr>
          </w:p>
          <w:p w:rsidR="00C80ADB" w:rsidRDefault="00374E9C">
            <w:pPr>
              <w:pBdr>
                <w:top w:val="nil"/>
                <w:left w:val="nil"/>
                <w:bottom w:val="nil"/>
                <w:right w:val="nil"/>
                <w:between w:val="nil"/>
              </w:pBdr>
              <w:jc w:val="both"/>
              <w:rPr>
                <w:b/>
                <w:sz w:val="24"/>
                <w:szCs w:val="24"/>
              </w:rPr>
            </w:pPr>
            <w:r>
              <w:rPr>
                <w:b/>
                <w:sz w:val="24"/>
                <w:szCs w:val="24"/>
              </w:rPr>
              <w:t>Written Research Essay</w:t>
            </w:r>
          </w:p>
          <w:p w:rsidR="00C80ADB" w:rsidRDefault="00C80ADB">
            <w:pPr>
              <w:pBdr>
                <w:top w:val="nil"/>
                <w:left w:val="nil"/>
                <w:bottom w:val="nil"/>
                <w:right w:val="nil"/>
                <w:between w:val="nil"/>
              </w:pBdr>
              <w:jc w:val="both"/>
              <w:rPr>
                <w:b/>
                <w:sz w:val="24"/>
                <w:szCs w:val="24"/>
              </w:rPr>
            </w:pPr>
          </w:p>
          <w:p w:rsidR="00C80ADB" w:rsidRDefault="00374E9C">
            <w:pPr>
              <w:pBdr>
                <w:top w:val="nil"/>
                <w:left w:val="nil"/>
                <w:bottom w:val="nil"/>
                <w:right w:val="nil"/>
                <w:between w:val="nil"/>
              </w:pBdr>
              <w:jc w:val="both"/>
              <w:rPr>
                <w:sz w:val="24"/>
                <w:szCs w:val="24"/>
              </w:rPr>
            </w:pPr>
            <w:r>
              <w:rPr>
                <w:sz w:val="24"/>
                <w:szCs w:val="24"/>
              </w:rPr>
              <w:t xml:space="preserve">Discuss how artists’ ideas and intentions are communicated to the audience through the use of materials. </w:t>
            </w:r>
          </w:p>
          <w:p w:rsidR="00387D42" w:rsidRDefault="00387D42">
            <w:pPr>
              <w:pBdr>
                <w:top w:val="nil"/>
                <w:left w:val="nil"/>
                <w:bottom w:val="nil"/>
                <w:right w:val="nil"/>
                <w:between w:val="nil"/>
              </w:pBdr>
              <w:jc w:val="both"/>
              <w:rPr>
                <w:sz w:val="24"/>
                <w:szCs w:val="24"/>
              </w:rPr>
            </w:pPr>
            <w:r>
              <w:rPr>
                <w:sz w:val="24"/>
                <w:szCs w:val="24"/>
              </w:rPr>
              <w:t xml:space="preserve">Word count: 1000 min-1500 max </w:t>
            </w:r>
          </w:p>
          <w:p w:rsidR="00C80ADB" w:rsidRDefault="00C80ADB">
            <w:pPr>
              <w:pBdr>
                <w:top w:val="nil"/>
                <w:left w:val="nil"/>
                <w:bottom w:val="nil"/>
                <w:right w:val="nil"/>
                <w:between w:val="nil"/>
              </w:pBdr>
              <w:jc w:val="both"/>
              <w:rPr>
                <w:sz w:val="24"/>
                <w:szCs w:val="24"/>
              </w:rPr>
            </w:pPr>
          </w:p>
          <w:p w:rsidR="00C80ADB" w:rsidRDefault="00387D42">
            <w:pPr>
              <w:pBdr>
                <w:top w:val="nil"/>
                <w:left w:val="nil"/>
                <w:bottom w:val="nil"/>
                <w:right w:val="nil"/>
                <w:between w:val="nil"/>
              </w:pBdr>
              <w:jc w:val="both"/>
              <w:rPr>
                <w:i/>
                <w:sz w:val="24"/>
                <w:szCs w:val="24"/>
              </w:rPr>
            </w:pPr>
            <w:r w:rsidRPr="00387D42">
              <w:rPr>
                <w:i/>
                <w:sz w:val="24"/>
                <w:szCs w:val="24"/>
              </w:rPr>
              <w:t>In your answer, refer to specific artists and artworks.</w:t>
            </w:r>
            <w:r>
              <w:rPr>
                <w:i/>
                <w:sz w:val="24"/>
                <w:szCs w:val="24"/>
              </w:rPr>
              <w:t xml:space="preserve"> Include all references from research.</w:t>
            </w:r>
            <w:r w:rsidR="003928AD">
              <w:rPr>
                <w:i/>
                <w:sz w:val="24"/>
                <w:szCs w:val="24"/>
              </w:rPr>
              <w:t xml:space="preserve"> Use correct essay structure with introduction, body, conclusion AND correct paragraphing. </w:t>
            </w:r>
          </w:p>
          <w:p w:rsidR="00C80ADB" w:rsidRDefault="00C80ADB">
            <w:pPr>
              <w:pBdr>
                <w:top w:val="nil"/>
                <w:left w:val="nil"/>
                <w:bottom w:val="nil"/>
                <w:right w:val="nil"/>
                <w:between w:val="nil"/>
              </w:pBdr>
              <w:jc w:val="both"/>
              <w:rPr>
                <w:sz w:val="24"/>
                <w:szCs w:val="24"/>
              </w:rPr>
            </w:pPr>
          </w:p>
        </w:tc>
      </w:tr>
    </w:tbl>
    <w:p w:rsidR="004821F0" w:rsidRDefault="004821F0">
      <w:pPr>
        <w:spacing w:after="0" w:line="240" w:lineRule="auto"/>
        <w:jc w:val="both"/>
        <w:rPr>
          <w:b/>
          <w:sz w:val="24"/>
          <w:szCs w:val="24"/>
        </w:rPr>
      </w:pPr>
    </w:p>
    <w:p w:rsidR="00C80ADB" w:rsidRDefault="00374E9C">
      <w:pPr>
        <w:spacing w:after="0" w:line="240" w:lineRule="auto"/>
        <w:jc w:val="both"/>
        <w:rPr>
          <w:b/>
          <w:sz w:val="24"/>
          <w:szCs w:val="24"/>
        </w:rPr>
      </w:pPr>
      <w:r>
        <w:rPr>
          <w:b/>
          <w:sz w:val="24"/>
          <w:szCs w:val="24"/>
        </w:rPr>
        <w:lastRenderedPageBreak/>
        <w:t xml:space="preserve">MARKING CRITERIA </w:t>
      </w:r>
    </w:p>
    <w:p w:rsidR="00C80ADB" w:rsidRDefault="00C80ADB">
      <w:pPr>
        <w:spacing w:after="0" w:line="240" w:lineRule="auto"/>
        <w:jc w:val="both"/>
        <w:rPr>
          <w:rFonts w:ascii="Arial" w:eastAsia="Arial" w:hAnsi="Arial" w:cs="Arial"/>
          <w:b/>
          <w:sz w:val="24"/>
          <w:szCs w:val="24"/>
        </w:rPr>
      </w:pPr>
    </w:p>
    <w:tbl>
      <w:tblPr>
        <w:tblStyle w:val="a0"/>
        <w:tblW w:w="14730"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5"/>
        <w:gridCol w:w="7365"/>
      </w:tblGrid>
      <w:tr w:rsidR="004821F0" w:rsidTr="004821F0">
        <w:tc>
          <w:tcPr>
            <w:tcW w:w="7365" w:type="dxa"/>
            <w:tcMar>
              <w:top w:w="144" w:type="dxa"/>
              <w:left w:w="144" w:type="dxa"/>
              <w:bottom w:w="144" w:type="dxa"/>
              <w:right w:w="144" w:type="dxa"/>
            </w:tcMar>
          </w:tcPr>
          <w:p w:rsidR="004821F0" w:rsidRDefault="004821F0" w:rsidP="004821F0">
            <w:pPr>
              <w:widowControl w:val="0"/>
              <w:ind w:left="720"/>
            </w:pPr>
            <w:r>
              <w:t>CRITERIA</w:t>
            </w:r>
          </w:p>
        </w:tc>
        <w:tc>
          <w:tcPr>
            <w:tcW w:w="7365" w:type="dxa"/>
          </w:tcPr>
          <w:p w:rsidR="004821F0" w:rsidRDefault="004821F0" w:rsidP="004821F0">
            <w:pPr>
              <w:widowControl w:val="0"/>
              <w:ind w:left="720"/>
            </w:pPr>
            <w:r>
              <w:t>MARK</w:t>
            </w:r>
          </w:p>
        </w:tc>
      </w:tr>
      <w:tr w:rsidR="004821F0" w:rsidTr="004821F0">
        <w:tc>
          <w:tcPr>
            <w:tcW w:w="7365" w:type="dxa"/>
            <w:tcMar>
              <w:top w:w="144" w:type="dxa"/>
              <w:left w:w="144" w:type="dxa"/>
              <w:bottom w:w="144" w:type="dxa"/>
              <w:right w:w="144" w:type="dxa"/>
            </w:tcMar>
          </w:tcPr>
          <w:p w:rsidR="004821F0" w:rsidRDefault="004821F0">
            <w:pPr>
              <w:widowControl w:val="0"/>
              <w:numPr>
                <w:ilvl w:val="0"/>
                <w:numId w:val="5"/>
              </w:numPr>
            </w:pPr>
            <w:r>
              <w:t xml:space="preserve">Presents a comprehensive and sustained discussion of how artists’ ideas and intentions are communicated to the audience through the use of materials. </w:t>
            </w:r>
          </w:p>
          <w:p w:rsidR="004821F0" w:rsidRDefault="004821F0">
            <w:pPr>
              <w:widowControl w:val="0"/>
              <w:numPr>
                <w:ilvl w:val="0"/>
                <w:numId w:val="5"/>
              </w:numPr>
            </w:pPr>
            <w:r>
              <w:t>Explains the significance of examples to strongly support a discussion that addresses all aspects of the question</w:t>
            </w:r>
          </w:p>
          <w:p w:rsidR="004821F0" w:rsidRDefault="004821F0">
            <w:pPr>
              <w:widowControl w:val="0"/>
              <w:numPr>
                <w:ilvl w:val="0"/>
                <w:numId w:val="5"/>
              </w:numPr>
            </w:pPr>
            <w:r>
              <w:t>Presents complex and logical points of view that reveal a highly developed understanding of the visual arts</w:t>
            </w:r>
          </w:p>
        </w:tc>
        <w:tc>
          <w:tcPr>
            <w:tcW w:w="7365" w:type="dxa"/>
          </w:tcPr>
          <w:p w:rsidR="004821F0" w:rsidRDefault="004821F0" w:rsidP="004821F0">
            <w:pPr>
              <w:widowControl w:val="0"/>
            </w:pPr>
            <w:r>
              <w:t xml:space="preserve">              21-25</w:t>
            </w:r>
          </w:p>
        </w:tc>
      </w:tr>
      <w:tr w:rsidR="004821F0" w:rsidTr="004821F0">
        <w:tc>
          <w:tcPr>
            <w:tcW w:w="7365" w:type="dxa"/>
            <w:tcMar>
              <w:top w:w="144" w:type="dxa"/>
              <w:left w:w="144" w:type="dxa"/>
              <w:bottom w:w="144" w:type="dxa"/>
              <w:right w:w="144" w:type="dxa"/>
            </w:tcMar>
          </w:tcPr>
          <w:p w:rsidR="004821F0" w:rsidRDefault="004821F0">
            <w:pPr>
              <w:numPr>
                <w:ilvl w:val="0"/>
                <w:numId w:val="1"/>
              </w:numPr>
              <w:jc w:val="both"/>
            </w:pPr>
            <w:r>
              <w:t xml:space="preserve">Presents a thorough and well-reasoned discussion of how artists’ ideas and intentions are communicated to the audience through the use of materials. </w:t>
            </w:r>
          </w:p>
          <w:p w:rsidR="004821F0" w:rsidRDefault="004821F0">
            <w:pPr>
              <w:numPr>
                <w:ilvl w:val="0"/>
                <w:numId w:val="1"/>
              </w:numPr>
              <w:jc w:val="both"/>
            </w:pPr>
            <w:r>
              <w:t>Explains examples to support a discussion that addresses most aspects of the question</w:t>
            </w:r>
          </w:p>
          <w:p w:rsidR="004821F0" w:rsidRDefault="004821F0">
            <w:pPr>
              <w:numPr>
                <w:ilvl w:val="0"/>
                <w:numId w:val="1"/>
              </w:numPr>
              <w:jc w:val="both"/>
            </w:pPr>
            <w:r>
              <w:t>Presents logical points of view that reveal a developed understanding of the visual arts</w:t>
            </w:r>
          </w:p>
        </w:tc>
        <w:tc>
          <w:tcPr>
            <w:tcW w:w="7365" w:type="dxa"/>
          </w:tcPr>
          <w:p w:rsidR="004821F0" w:rsidRDefault="004821F0" w:rsidP="004821F0">
            <w:pPr>
              <w:ind w:left="360"/>
              <w:jc w:val="both"/>
            </w:pPr>
            <w:r>
              <w:t xml:space="preserve">       16-20</w:t>
            </w:r>
          </w:p>
        </w:tc>
      </w:tr>
      <w:tr w:rsidR="004821F0" w:rsidTr="004821F0">
        <w:tc>
          <w:tcPr>
            <w:tcW w:w="7365" w:type="dxa"/>
            <w:tcMar>
              <w:top w:w="144" w:type="dxa"/>
              <w:left w:w="144" w:type="dxa"/>
              <w:bottom w:w="144" w:type="dxa"/>
              <w:right w:w="144" w:type="dxa"/>
            </w:tcMar>
          </w:tcPr>
          <w:p w:rsidR="004821F0" w:rsidRDefault="004821F0">
            <w:pPr>
              <w:widowControl w:val="0"/>
              <w:numPr>
                <w:ilvl w:val="0"/>
                <w:numId w:val="3"/>
              </w:numPr>
            </w:pPr>
            <w:r>
              <w:t xml:space="preserve">Presents a general discussion of how artists’ ideas and intentions are communicated to the audience through the use of materials. </w:t>
            </w:r>
          </w:p>
          <w:p w:rsidR="004821F0" w:rsidRDefault="004821F0">
            <w:pPr>
              <w:widowControl w:val="0"/>
              <w:numPr>
                <w:ilvl w:val="0"/>
                <w:numId w:val="3"/>
              </w:numPr>
            </w:pPr>
            <w:r>
              <w:t xml:space="preserve"> Explains examples to support a discussion that addresses some aspects of the question</w:t>
            </w:r>
          </w:p>
          <w:p w:rsidR="004821F0" w:rsidRDefault="004821F0">
            <w:pPr>
              <w:widowControl w:val="0"/>
              <w:numPr>
                <w:ilvl w:val="0"/>
                <w:numId w:val="3"/>
              </w:numPr>
            </w:pPr>
            <w:r>
              <w:t>Presents logical points of view that reflect some understanding of the visual arts</w:t>
            </w:r>
          </w:p>
        </w:tc>
        <w:tc>
          <w:tcPr>
            <w:tcW w:w="7365" w:type="dxa"/>
          </w:tcPr>
          <w:p w:rsidR="004821F0" w:rsidRDefault="004821F0" w:rsidP="004821F0">
            <w:pPr>
              <w:widowControl w:val="0"/>
              <w:ind w:left="360"/>
            </w:pPr>
            <w:r>
              <w:t xml:space="preserve">        11-15</w:t>
            </w:r>
          </w:p>
        </w:tc>
      </w:tr>
      <w:tr w:rsidR="004821F0" w:rsidTr="004821F0">
        <w:tc>
          <w:tcPr>
            <w:tcW w:w="7365" w:type="dxa"/>
            <w:tcMar>
              <w:top w:w="144" w:type="dxa"/>
              <w:left w:w="144" w:type="dxa"/>
              <w:bottom w:w="144" w:type="dxa"/>
              <w:right w:w="144" w:type="dxa"/>
            </w:tcMar>
          </w:tcPr>
          <w:p w:rsidR="004821F0" w:rsidRDefault="004821F0">
            <w:pPr>
              <w:numPr>
                <w:ilvl w:val="0"/>
                <w:numId w:val="4"/>
              </w:numPr>
              <w:jc w:val="both"/>
            </w:pPr>
            <w:r>
              <w:t xml:space="preserve">Presents an uneven and/or superficial description of how artists’ ideas and intentions are communicated to the audience through the use of materials. </w:t>
            </w:r>
          </w:p>
          <w:p w:rsidR="004821F0" w:rsidRDefault="004821F0">
            <w:pPr>
              <w:numPr>
                <w:ilvl w:val="0"/>
                <w:numId w:val="4"/>
              </w:numPr>
              <w:jc w:val="both"/>
            </w:pPr>
            <w:r>
              <w:t>Describes examples in obvious ways to connect with some aspects of the question</w:t>
            </w:r>
          </w:p>
          <w:p w:rsidR="004821F0" w:rsidRDefault="004821F0">
            <w:pPr>
              <w:numPr>
                <w:ilvl w:val="0"/>
                <w:numId w:val="4"/>
              </w:numPr>
              <w:jc w:val="both"/>
            </w:pPr>
            <w:r>
              <w:t>Presents inconsistent points of view that reflect a foundational understanding of the visual arts</w:t>
            </w:r>
          </w:p>
        </w:tc>
        <w:tc>
          <w:tcPr>
            <w:tcW w:w="7365" w:type="dxa"/>
          </w:tcPr>
          <w:p w:rsidR="004821F0" w:rsidRDefault="004821F0" w:rsidP="004821F0">
            <w:pPr>
              <w:ind w:left="360"/>
              <w:jc w:val="both"/>
            </w:pPr>
            <w:r>
              <w:t xml:space="preserve">         6-10</w:t>
            </w:r>
          </w:p>
        </w:tc>
      </w:tr>
      <w:tr w:rsidR="004821F0" w:rsidTr="004821F0">
        <w:tc>
          <w:tcPr>
            <w:tcW w:w="7365" w:type="dxa"/>
            <w:tcMar>
              <w:top w:w="144" w:type="dxa"/>
              <w:left w:w="144" w:type="dxa"/>
              <w:bottom w:w="144" w:type="dxa"/>
              <w:right w:w="144" w:type="dxa"/>
            </w:tcMar>
          </w:tcPr>
          <w:p w:rsidR="004821F0" w:rsidRDefault="004821F0">
            <w:pPr>
              <w:numPr>
                <w:ilvl w:val="0"/>
                <w:numId w:val="6"/>
              </w:numPr>
              <w:jc w:val="both"/>
            </w:pPr>
            <w:r>
              <w:t>Attempts to address some aspects of the question</w:t>
            </w:r>
          </w:p>
          <w:p w:rsidR="004821F0" w:rsidRDefault="004821F0">
            <w:pPr>
              <w:numPr>
                <w:ilvl w:val="0"/>
                <w:numId w:val="6"/>
              </w:numPr>
              <w:jc w:val="both"/>
            </w:pPr>
            <w:r>
              <w:t>May offer examples that are not always be relevant or addressed</w:t>
            </w:r>
          </w:p>
          <w:p w:rsidR="004821F0" w:rsidRDefault="004821F0">
            <w:pPr>
              <w:numPr>
                <w:ilvl w:val="0"/>
                <w:numId w:val="6"/>
              </w:numPr>
              <w:jc w:val="both"/>
            </w:pPr>
            <w:r>
              <w:t>Presents unsupported points of view that reflect a limited understanding of the visual arts</w:t>
            </w:r>
          </w:p>
        </w:tc>
        <w:tc>
          <w:tcPr>
            <w:tcW w:w="7365" w:type="dxa"/>
          </w:tcPr>
          <w:p w:rsidR="004821F0" w:rsidRDefault="004821F0" w:rsidP="004821F0">
            <w:pPr>
              <w:ind w:left="360"/>
              <w:jc w:val="both"/>
            </w:pPr>
            <w:r>
              <w:t xml:space="preserve">         1-5</w:t>
            </w:r>
          </w:p>
        </w:tc>
      </w:tr>
      <w:tr w:rsidR="004821F0" w:rsidTr="004821F0">
        <w:tc>
          <w:tcPr>
            <w:tcW w:w="7365" w:type="dxa"/>
            <w:tcMar>
              <w:top w:w="144" w:type="dxa"/>
              <w:left w:w="144" w:type="dxa"/>
              <w:bottom w:w="144" w:type="dxa"/>
              <w:right w:w="144" w:type="dxa"/>
            </w:tcMar>
          </w:tcPr>
          <w:p w:rsidR="004821F0" w:rsidRDefault="004821F0">
            <w:pPr>
              <w:numPr>
                <w:ilvl w:val="0"/>
                <w:numId w:val="6"/>
              </w:numPr>
              <w:jc w:val="both"/>
            </w:pPr>
            <w:r>
              <w:t>Non-Submission</w:t>
            </w:r>
          </w:p>
        </w:tc>
        <w:tc>
          <w:tcPr>
            <w:tcW w:w="7365" w:type="dxa"/>
          </w:tcPr>
          <w:p w:rsidR="004821F0" w:rsidRDefault="004821F0" w:rsidP="004821F0">
            <w:pPr>
              <w:ind w:left="360"/>
              <w:jc w:val="both"/>
            </w:pPr>
            <w:r>
              <w:t xml:space="preserve">           0</w:t>
            </w:r>
          </w:p>
        </w:tc>
      </w:tr>
    </w:tbl>
    <w:p w:rsidR="00C80ADB" w:rsidRDefault="00374E9C">
      <w:pPr>
        <w:rPr>
          <w:rFonts w:ascii="Arial" w:eastAsia="Arial" w:hAnsi="Arial" w:cs="Arial"/>
          <w:sz w:val="24"/>
          <w:szCs w:val="24"/>
        </w:rPr>
      </w:pPr>
      <w:r>
        <w:br w:type="page"/>
      </w:r>
    </w:p>
    <w:p w:rsidR="00C80ADB" w:rsidRDefault="00374E9C">
      <w:pPr>
        <w:rPr>
          <w:rFonts w:ascii="Arial" w:eastAsia="Arial" w:hAnsi="Arial" w:cs="Arial"/>
          <w:sz w:val="24"/>
          <w:szCs w:val="24"/>
        </w:rPr>
      </w:pPr>
      <w:r>
        <w:rPr>
          <w:rFonts w:ascii="Arial" w:eastAsia="Arial" w:hAnsi="Arial" w:cs="Arial"/>
          <w:noProof/>
          <w:sz w:val="24"/>
          <w:szCs w:val="24"/>
        </w:rPr>
        <w:lastRenderedPageBreak/>
        <w:drawing>
          <wp:anchor distT="0" distB="0" distL="114300" distR="114300" simplePos="0" relativeHeight="251659264" behindDoc="0" locked="0" layoutInCell="1" hidden="0" allowOverlap="1">
            <wp:simplePos x="0" y="0"/>
            <wp:positionH relativeFrom="page">
              <wp:align>left</wp:align>
            </wp:positionH>
            <wp:positionV relativeFrom="page">
              <wp:posOffset>-414020</wp:posOffset>
            </wp:positionV>
            <wp:extent cx="7562850" cy="1457244"/>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562850" cy="1457244"/>
                    </a:xfrm>
                    <a:prstGeom prst="rect">
                      <a:avLst/>
                    </a:prstGeom>
                    <a:ln/>
                  </pic:spPr>
                </pic:pic>
              </a:graphicData>
            </a:graphic>
          </wp:anchor>
        </w:drawing>
      </w:r>
    </w:p>
    <w:p w:rsidR="00C80ADB" w:rsidRDefault="00C80ADB">
      <w:pPr>
        <w:pBdr>
          <w:top w:val="nil"/>
          <w:left w:val="nil"/>
          <w:bottom w:val="nil"/>
          <w:right w:val="nil"/>
          <w:between w:val="nil"/>
        </w:pBdr>
        <w:spacing w:after="0" w:line="240" w:lineRule="auto"/>
        <w:rPr>
          <w:rFonts w:ascii="Arial" w:eastAsia="Arial" w:hAnsi="Arial" w:cs="Arial"/>
          <w:color w:val="000000"/>
          <w:sz w:val="24"/>
          <w:szCs w:val="24"/>
        </w:rPr>
      </w:pPr>
    </w:p>
    <w:p w:rsidR="00C80ADB" w:rsidRDefault="00C80ADB">
      <w:pPr>
        <w:pBdr>
          <w:top w:val="nil"/>
          <w:left w:val="nil"/>
          <w:bottom w:val="nil"/>
          <w:right w:val="nil"/>
          <w:between w:val="nil"/>
        </w:pBdr>
        <w:spacing w:after="0" w:line="240" w:lineRule="auto"/>
        <w:jc w:val="center"/>
        <w:rPr>
          <w:rFonts w:ascii="Arial" w:eastAsia="Arial" w:hAnsi="Arial" w:cs="Arial"/>
          <w:b/>
          <w:color w:val="000000"/>
          <w:sz w:val="24"/>
          <w:szCs w:val="24"/>
        </w:rPr>
      </w:pPr>
    </w:p>
    <w:p w:rsidR="00C80ADB" w:rsidRPr="00DC181D" w:rsidRDefault="00374E9C" w:rsidP="00696B21">
      <w:pPr>
        <w:pBdr>
          <w:top w:val="nil"/>
          <w:left w:val="nil"/>
          <w:bottom w:val="nil"/>
          <w:right w:val="nil"/>
          <w:between w:val="nil"/>
        </w:pBdr>
        <w:spacing w:after="0"/>
        <w:jc w:val="center"/>
        <w:rPr>
          <w:rFonts w:ascii="Georgia" w:eastAsia="Georgia" w:hAnsi="Georgia" w:cs="Georgia"/>
          <w:b/>
          <w:color w:val="000000"/>
          <w:sz w:val="24"/>
          <w:szCs w:val="24"/>
        </w:rPr>
      </w:pPr>
      <w:r w:rsidRPr="00DC181D">
        <w:rPr>
          <w:rFonts w:ascii="Georgia" w:eastAsia="Georgia" w:hAnsi="Georgia" w:cs="Georgia"/>
          <w:b/>
          <w:color w:val="000000"/>
          <w:sz w:val="24"/>
          <w:szCs w:val="24"/>
        </w:rPr>
        <w:t>COWRA HIGH SCHOOL</w:t>
      </w:r>
    </w:p>
    <w:p w:rsidR="00C80ADB" w:rsidRPr="00696B21" w:rsidRDefault="00C80ADB">
      <w:pPr>
        <w:pBdr>
          <w:top w:val="nil"/>
          <w:left w:val="nil"/>
          <w:bottom w:val="nil"/>
          <w:right w:val="nil"/>
          <w:between w:val="nil"/>
        </w:pBdr>
        <w:spacing w:after="0"/>
        <w:jc w:val="center"/>
        <w:rPr>
          <w:rFonts w:ascii="Georgia" w:eastAsia="Georgia" w:hAnsi="Georgia" w:cs="Georgia"/>
          <w:b/>
          <w:color w:val="000000"/>
          <w:sz w:val="20"/>
          <w:szCs w:val="20"/>
        </w:rPr>
      </w:pPr>
    </w:p>
    <w:p w:rsidR="00C80ADB" w:rsidRPr="00696B21" w:rsidRDefault="00374E9C">
      <w:pPr>
        <w:pBdr>
          <w:top w:val="nil"/>
          <w:left w:val="nil"/>
          <w:bottom w:val="nil"/>
          <w:right w:val="nil"/>
          <w:between w:val="nil"/>
        </w:pBdr>
        <w:spacing w:after="0"/>
        <w:jc w:val="center"/>
        <w:rPr>
          <w:rFonts w:ascii="Georgia" w:eastAsia="Georgia" w:hAnsi="Georgia" w:cs="Georgia"/>
          <w:b/>
          <w:color w:val="000000"/>
          <w:sz w:val="20"/>
          <w:szCs w:val="20"/>
        </w:rPr>
      </w:pPr>
      <w:r w:rsidRPr="00696B21">
        <w:rPr>
          <w:rFonts w:ascii="Georgia" w:eastAsia="Georgia" w:hAnsi="Georgia" w:cs="Georgia"/>
          <w:b/>
          <w:color w:val="000000"/>
          <w:sz w:val="20"/>
          <w:szCs w:val="20"/>
        </w:rPr>
        <w:t>Assessment Task Submission Policy</w:t>
      </w:r>
    </w:p>
    <w:p w:rsidR="00C80ADB" w:rsidRPr="00696B21" w:rsidRDefault="00C80ADB">
      <w:pPr>
        <w:pBdr>
          <w:top w:val="nil"/>
          <w:left w:val="nil"/>
          <w:bottom w:val="nil"/>
          <w:right w:val="nil"/>
          <w:between w:val="nil"/>
        </w:pBdr>
        <w:spacing w:after="0"/>
        <w:rPr>
          <w:rFonts w:ascii="Arial" w:eastAsia="Arial" w:hAnsi="Arial" w:cs="Arial"/>
          <w:color w:val="000000"/>
          <w:sz w:val="20"/>
          <w:szCs w:val="20"/>
        </w:rPr>
      </w:pPr>
    </w:p>
    <w:p w:rsidR="00C80ADB" w:rsidRPr="00696B21" w:rsidRDefault="00374E9C">
      <w:pPr>
        <w:pBdr>
          <w:top w:val="nil"/>
          <w:left w:val="nil"/>
          <w:bottom w:val="nil"/>
          <w:right w:val="nil"/>
          <w:between w:val="nil"/>
        </w:pBdr>
        <w:spacing w:after="0"/>
        <w:jc w:val="both"/>
        <w:rPr>
          <w:rFonts w:ascii="Arial" w:eastAsia="Arial" w:hAnsi="Arial" w:cs="Arial"/>
          <w:color w:val="000000"/>
          <w:sz w:val="20"/>
          <w:szCs w:val="20"/>
        </w:rPr>
      </w:pPr>
      <w:r w:rsidRPr="00696B21">
        <w:rPr>
          <w:rFonts w:ascii="Arial" w:eastAsia="Arial" w:hAnsi="Arial" w:cs="Arial"/>
          <w:color w:val="000000"/>
          <w:sz w:val="20"/>
          <w:szCs w:val="20"/>
        </w:rPr>
        <w:t>Submission of assessment tasks by students must follow faculty guidelines. There are basically four types of assessment tasks:</w:t>
      </w:r>
    </w:p>
    <w:p w:rsidR="00C80ADB" w:rsidRPr="00696B21" w:rsidRDefault="00C80ADB">
      <w:pPr>
        <w:pBdr>
          <w:top w:val="nil"/>
          <w:left w:val="nil"/>
          <w:bottom w:val="nil"/>
          <w:right w:val="nil"/>
          <w:between w:val="nil"/>
        </w:pBdr>
        <w:spacing w:after="0"/>
        <w:jc w:val="both"/>
        <w:rPr>
          <w:rFonts w:ascii="Arial" w:eastAsia="Arial" w:hAnsi="Arial" w:cs="Arial"/>
          <w:color w:val="000000"/>
          <w:sz w:val="20"/>
          <w:szCs w:val="20"/>
        </w:rPr>
      </w:pPr>
    </w:p>
    <w:p w:rsidR="00C80ADB" w:rsidRPr="00696B21" w:rsidRDefault="00374E9C">
      <w:pPr>
        <w:numPr>
          <w:ilvl w:val="0"/>
          <w:numId w:val="8"/>
        </w:numPr>
        <w:pBdr>
          <w:top w:val="nil"/>
          <w:left w:val="nil"/>
          <w:bottom w:val="nil"/>
          <w:right w:val="nil"/>
          <w:between w:val="nil"/>
        </w:pBdr>
        <w:spacing w:after="0"/>
        <w:ind w:left="360"/>
        <w:jc w:val="both"/>
        <w:rPr>
          <w:rFonts w:ascii="Arial" w:eastAsia="Arial" w:hAnsi="Arial" w:cs="Arial"/>
          <w:color w:val="000000"/>
          <w:sz w:val="20"/>
          <w:szCs w:val="20"/>
        </w:rPr>
      </w:pPr>
      <w:r w:rsidRPr="00696B21">
        <w:rPr>
          <w:rFonts w:ascii="Arial" w:eastAsia="Arial" w:hAnsi="Arial" w:cs="Arial"/>
          <w:b/>
          <w:color w:val="000000"/>
          <w:sz w:val="20"/>
          <w:szCs w:val="20"/>
        </w:rPr>
        <w:t>In Class Assessment Tasks</w:t>
      </w:r>
      <w:r w:rsidRPr="00696B21">
        <w:rPr>
          <w:rFonts w:ascii="Arial" w:eastAsia="Arial" w:hAnsi="Arial" w:cs="Arial"/>
          <w:color w:val="000000"/>
          <w:sz w:val="20"/>
          <w:szCs w:val="20"/>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C80ADB" w:rsidRPr="00696B21" w:rsidRDefault="00C80ADB">
      <w:pPr>
        <w:pBdr>
          <w:top w:val="nil"/>
          <w:left w:val="nil"/>
          <w:bottom w:val="nil"/>
          <w:right w:val="nil"/>
          <w:between w:val="nil"/>
        </w:pBdr>
        <w:spacing w:after="0"/>
        <w:ind w:left="360"/>
        <w:jc w:val="both"/>
        <w:rPr>
          <w:rFonts w:ascii="Arial" w:eastAsia="Arial" w:hAnsi="Arial" w:cs="Arial"/>
          <w:color w:val="000000"/>
          <w:sz w:val="20"/>
          <w:szCs w:val="20"/>
        </w:rPr>
      </w:pPr>
    </w:p>
    <w:p w:rsidR="00C80ADB" w:rsidRPr="00696B21" w:rsidRDefault="00374E9C">
      <w:pPr>
        <w:numPr>
          <w:ilvl w:val="0"/>
          <w:numId w:val="8"/>
        </w:numPr>
        <w:pBdr>
          <w:top w:val="nil"/>
          <w:left w:val="nil"/>
          <w:bottom w:val="nil"/>
          <w:right w:val="nil"/>
          <w:between w:val="nil"/>
        </w:pBdr>
        <w:spacing w:after="0"/>
        <w:ind w:left="360"/>
        <w:jc w:val="both"/>
        <w:rPr>
          <w:rFonts w:ascii="Arial" w:eastAsia="Arial" w:hAnsi="Arial" w:cs="Arial"/>
          <w:color w:val="000000"/>
          <w:sz w:val="20"/>
          <w:szCs w:val="20"/>
        </w:rPr>
      </w:pPr>
      <w:r w:rsidRPr="00696B21">
        <w:rPr>
          <w:rFonts w:ascii="Arial" w:eastAsia="Arial" w:hAnsi="Arial" w:cs="Arial"/>
          <w:b/>
          <w:color w:val="000000"/>
          <w:sz w:val="20"/>
          <w:szCs w:val="20"/>
        </w:rPr>
        <w:t>Formal Examinations</w:t>
      </w:r>
      <w:r w:rsidRPr="00696B21">
        <w:rPr>
          <w:rFonts w:ascii="Arial" w:eastAsia="Arial" w:hAnsi="Arial" w:cs="Arial"/>
          <w:color w:val="000000"/>
          <w:sz w:val="20"/>
          <w:szCs w:val="20"/>
        </w:rPr>
        <w:t xml:space="preserve"> ~ at the conclusion of any formal examination the assessment task papers are to be collected and returned to the relevant faculty teacher.</w:t>
      </w:r>
    </w:p>
    <w:p w:rsidR="00C80ADB" w:rsidRPr="00696B21" w:rsidRDefault="00C80ADB">
      <w:pPr>
        <w:pBdr>
          <w:top w:val="nil"/>
          <w:left w:val="nil"/>
          <w:bottom w:val="nil"/>
          <w:right w:val="nil"/>
          <w:between w:val="nil"/>
        </w:pBdr>
        <w:spacing w:after="0"/>
        <w:ind w:left="360"/>
        <w:jc w:val="both"/>
        <w:rPr>
          <w:rFonts w:ascii="Arial" w:eastAsia="Arial" w:hAnsi="Arial" w:cs="Arial"/>
          <w:color w:val="000000"/>
          <w:sz w:val="20"/>
          <w:szCs w:val="20"/>
        </w:rPr>
      </w:pPr>
    </w:p>
    <w:p w:rsidR="00C80ADB" w:rsidRPr="00696B21" w:rsidRDefault="00374E9C">
      <w:pPr>
        <w:numPr>
          <w:ilvl w:val="0"/>
          <w:numId w:val="8"/>
        </w:numPr>
        <w:pBdr>
          <w:top w:val="nil"/>
          <w:left w:val="nil"/>
          <w:bottom w:val="nil"/>
          <w:right w:val="nil"/>
          <w:between w:val="nil"/>
        </w:pBdr>
        <w:spacing w:after="0"/>
        <w:ind w:left="360"/>
        <w:jc w:val="both"/>
        <w:rPr>
          <w:rFonts w:ascii="Arial" w:eastAsia="Arial" w:hAnsi="Arial" w:cs="Arial"/>
          <w:color w:val="000000"/>
          <w:sz w:val="20"/>
          <w:szCs w:val="20"/>
        </w:rPr>
      </w:pPr>
      <w:r w:rsidRPr="00696B21">
        <w:rPr>
          <w:rFonts w:ascii="Arial" w:eastAsia="Arial" w:hAnsi="Arial" w:cs="Arial"/>
          <w:b/>
          <w:color w:val="000000"/>
          <w:sz w:val="20"/>
          <w:szCs w:val="20"/>
        </w:rPr>
        <w:t>Major Projects / Pieces of Work</w:t>
      </w:r>
      <w:r w:rsidRPr="00696B21">
        <w:rPr>
          <w:rFonts w:ascii="Arial" w:eastAsia="Arial" w:hAnsi="Arial" w:cs="Arial"/>
          <w:color w:val="000000"/>
          <w:sz w:val="20"/>
          <w:szCs w:val="20"/>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C80ADB" w:rsidRPr="00696B21" w:rsidRDefault="00C80ADB">
      <w:pPr>
        <w:pBdr>
          <w:top w:val="nil"/>
          <w:left w:val="nil"/>
          <w:bottom w:val="nil"/>
          <w:right w:val="nil"/>
          <w:between w:val="nil"/>
        </w:pBdr>
        <w:spacing w:after="0"/>
        <w:ind w:left="360"/>
        <w:jc w:val="both"/>
        <w:rPr>
          <w:rFonts w:ascii="Arial" w:eastAsia="Arial" w:hAnsi="Arial" w:cs="Arial"/>
          <w:color w:val="000000"/>
          <w:sz w:val="20"/>
          <w:szCs w:val="20"/>
        </w:rPr>
      </w:pPr>
    </w:p>
    <w:p w:rsidR="00C80ADB" w:rsidRPr="00696B21" w:rsidRDefault="00374E9C">
      <w:pPr>
        <w:numPr>
          <w:ilvl w:val="0"/>
          <w:numId w:val="8"/>
        </w:numPr>
        <w:pBdr>
          <w:top w:val="nil"/>
          <w:left w:val="nil"/>
          <w:bottom w:val="nil"/>
          <w:right w:val="nil"/>
          <w:between w:val="nil"/>
        </w:pBdr>
        <w:spacing w:after="0"/>
        <w:ind w:left="360"/>
        <w:jc w:val="both"/>
        <w:rPr>
          <w:rFonts w:ascii="Arial" w:eastAsia="Arial" w:hAnsi="Arial" w:cs="Arial"/>
          <w:color w:val="000000"/>
          <w:sz w:val="20"/>
          <w:szCs w:val="20"/>
        </w:rPr>
      </w:pPr>
      <w:r w:rsidRPr="00696B21">
        <w:rPr>
          <w:rFonts w:ascii="Arial" w:eastAsia="Arial" w:hAnsi="Arial" w:cs="Arial"/>
          <w:b/>
          <w:color w:val="000000"/>
          <w:sz w:val="20"/>
          <w:szCs w:val="20"/>
        </w:rPr>
        <w:t>Take Home Assessment Tasks</w:t>
      </w:r>
      <w:r w:rsidRPr="00696B21">
        <w:rPr>
          <w:rFonts w:ascii="Arial" w:eastAsia="Arial" w:hAnsi="Arial" w:cs="Arial"/>
          <w:color w:val="000000"/>
          <w:sz w:val="20"/>
          <w:szCs w:val="20"/>
        </w:rPr>
        <w:t xml:space="preserve"> ~ these are tasks that students are required to complete by a due date. Students should follow faculty submission guidelines regarding submission of these tasks.</w:t>
      </w:r>
    </w:p>
    <w:p w:rsidR="00C80ADB" w:rsidRPr="00696B21" w:rsidRDefault="00C80ADB">
      <w:pPr>
        <w:pBdr>
          <w:top w:val="nil"/>
          <w:left w:val="nil"/>
          <w:bottom w:val="nil"/>
          <w:right w:val="nil"/>
          <w:between w:val="nil"/>
        </w:pBdr>
        <w:spacing w:after="0"/>
        <w:jc w:val="both"/>
        <w:rPr>
          <w:rFonts w:ascii="Arial" w:eastAsia="Arial" w:hAnsi="Arial" w:cs="Arial"/>
          <w:color w:val="000000"/>
          <w:sz w:val="20"/>
          <w:szCs w:val="20"/>
        </w:rPr>
      </w:pPr>
    </w:p>
    <w:p w:rsidR="00C80ADB" w:rsidRPr="00696B21" w:rsidRDefault="00374E9C">
      <w:pPr>
        <w:pBdr>
          <w:top w:val="nil"/>
          <w:left w:val="nil"/>
          <w:bottom w:val="nil"/>
          <w:right w:val="nil"/>
          <w:between w:val="nil"/>
        </w:pBdr>
        <w:spacing w:after="0"/>
        <w:jc w:val="both"/>
        <w:rPr>
          <w:rFonts w:ascii="Arial" w:eastAsia="Arial" w:hAnsi="Arial" w:cs="Arial"/>
          <w:b/>
          <w:color w:val="000000"/>
          <w:sz w:val="20"/>
          <w:szCs w:val="20"/>
        </w:rPr>
      </w:pPr>
      <w:r w:rsidRPr="00696B21">
        <w:rPr>
          <w:rFonts w:ascii="Arial" w:eastAsia="Arial" w:hAnsi="Arial" w:cs="Arial"/>
          <w:b/>
          <w:color w:val="000000"/>
          <w:sz w:val="20"/>
          <w:szCs w:val="20"/>
        </w:rPr>
        <w:t xml:space="preserve">Guidelines for the Submission of Assessment Tasks </w:t>
      </w:r>
    </w:p>
    <w:p w:rsidR="00C80ADB" w:rsidRPr="00696B21" w:rsidRDefault="00C80ADB">
      <w:pPr>
        <w:pBdr>
          <w:top w:val="nil"/>
          <w:left w:val="nil"/>
          <w:bottom w:val="nil"/>
          <w:right w:val="nil"/>
          <w:between w:val="nil"/>
        </w:pBdr>
        <w:spacing w:after="0"/>
        <w:jc w:val="both"/>
        <w:rPr>
          <w:rFonts w:ascii="Arial" w:eastAsia="Arial" w:hAnsi="Arial" w:cs="Arial"/>
          <w:color w:val="000000"/>
          <w:sz w:val="20"/>
          <w:szCs w:val="20"/>
        </w:rPr>
      </w:pPr>
    </w:p>
    <w:p w:rsidR="00C80ADB" w:rsidRPr="00696B21" w:rsidRDefault="00374E9C">
      <w:pPr>
        <w:numPr>
          <w:ilvl w:val="0"/>
          <w:numId w:val="9"/>
        </w:numPr>
        <w:pBdr>
          <w:top w:val="nil"/>
          <w:left w:val="nil"/>
          <w:bottom w:val="nil"/>
          <w:right w:val="nil"/>
          <w:between w:val="nil"/>
        </w:pBdr>
        <w:spacing w:after="0"/>
        <w:ind w:left="360"/>
        <w:jc w:val="both"/>
        <w:rPr>
          <w:rFonts w:ascii="Arial" w:eastAsia="Arial" w:hAnsi="Arial" w:cs="Arial"/>
          <w:color w:val="000000"/>
          <w:sz w:val="20"/>
          <w:szCs w:val="20"/>
        </w:rPr>
      </w:pPr>
      <w:r w:rsidRPr="00696B21">
        <w:rPr>
          <w:rFonts w:ascii="Arial" w:eastAsia="Arial" w:hAnsi="Arial" w:cs="Arial"/>
          <w:color w:val="000000"/>
          <w:sz w:val="20"/>
          <w:szCs w:val="20"/>
        </w:rPr>
        <w:t>When an assessment task is issued, the information provided to students will include:</w:t>
      </w:r>
    </w:p>
    <w:p w:rsidR="00C80ADB" w:rsidRPr="00696B21" w:rsidRDefault="00374E9C">
      <w:pPr>
        <w:numPr>
          <w:ilvl w:val="0"/>
          <w:numId w:val="2"/>
        </w:numPr>
        <w:pBdr>
          <w:top w:val="nil"/>
          <w:left w:val="nil"/>
          <w:bottom w:val="nil"/>
          <w:right w:val="nil"/>
          <w:between w:val="nil"/>
        </w:pBdr>
        <w:spacing w:after="0"/>
        <w:ind w:left="720"/>
        <w:jc w:val="both"/>
        <w:rPr>
          <w:color w:val="000000"/>
          <w:sz w:val="20"/>
          <w:szCs w:val="20"/>
        </w:rPr>
      </w:pPr>
      <w:r w:rsidRPr="00696B21">
        <w:rPr>
          <w:rFonts w:ascii="Arial" w:eastAsia="Arial" w:hAnsi="Arial" w:cs="Arial"/>
          <w:color w:val="000000"/>
          <w:sz w:val="20"/>
          <w:szCs w:val="20"/>
        </w:rPr>
        <w:t>a clear statement of what the task involves and what the expectations of the student are</w:t>
      </w:r>
    </w:p>
    <w:p w:rsidR="00C80ADB" w:rsidRPr="00696B21" w:rsidRDefault="00374E9C">
      <w:pPr>
        <w:numPr>
          <w:ilvl w:val="0"/>
          <w:numId w:val="2"/>
        </w:numPr>
        <w:pBdr>
          <w:top w:val="nil"/>
          <w:left w:val="nil"/>
          <w:bottom w:val="nil"/>
          <w:right w:val="nil"/>
          <w:between w:val="nil"/>
        </w:pBdr>
        <w:spacing w:after="0"/>
        <w:ind w:left="720"/>
        <w:jc w:val="both"/>
        <w:rPr>
          <w:color w:val="000000"/>
          <w:sz w:val="20"/>
          <w:szCs w:val="20"/>
        </w:rPr>
      </w:pPr>
      <w:r w:rsidRPr="00696B21">
        <w:rPr>
          <w:rFonts w:ascii="Arial" w:eastAsia="Arial" w:hAnsi="Arial" w:cs="Arial"/>
          <w:color w:val="000000"/>
          <w:sz w:val="20"/>
          <w:szCs w:val="20"/>
        </w:rPr>
        <w:t>an explanation of the marking criteria / outcomes to be assessed</w:t>
      </w:r>
    </w:p>
    <w:p w:rsidR="00C80ADB" w:rsidRPr="00696B21" w:rsidRDefault="00374E9C">
      <w:pPr>
        <w:numPr>
          <w:ilvl w:val="0"/>
          <w:numId w:val="2"/>
        </w:numPr>
        <w:pBdr>
          <w:top w:val="nil"/>
          <w:left w:val="nil"/>
          <w:bottom w:val="nil"/>
          <w:right w:val="nil"/>
          <w:between w:val="nil"/>
        </w:pBdr>
        <w:spacing w:after="0"/>
        <w:ind w:left="720"/>
        <w:jc w:val="both"/>
        <w:rPr>
          <w:color w:val="000000"/>
          <w:sz w:val="20"/>
          <w:szCs w:val="20"/>
        </w:rPr>
      </w:pPr>
      <w:r w:rsidRPr="00696B21">
        <w:rPr>
          <w:rFonts w:ascii="Arial" w:eastAsia="Arial" w:hAnsi="Arial" w:cs="Arial"/>
          <w:color w:val="000000"/>
          <w:sz w:val="20"/>
          <w:szCs w:val="20"/>
        </w:rPr>
        <w:t>the due date of submission</w:t>
      </w:r>
    </w:p>
    <w:p w:rsidR="00C80ADB" w:rsidRPr="00696B21" w:rsidRDefault="00374E9C">
      <w:pPr>
        <w:numPr>
          <w:ilvl w:val="0"/>
          <w:numId w:val="2"/>
        </w:numPr>
        <w:pBdr>
          <w:top w:val="nil"/>
          <w:left w:val="nil"/>
          <w:bottom w:val="nil"/>
          <w:right w:val="nil"/>
          <w:between w:val="nil"/>
        </w:pBdr>
        <w:spacing w:after="0"/>
        <w:ind w:left="720"/>
        <w:jc w:val="both"/>
        <w:rPr>
          <w:color w:val="000000"/>
          <w:sz w:val="20"/>
          <w:szCs w:val="20"/>
        </w:rPr>
      </w:pPr>
      <w:r w:rsidRPr="00696B21">
        <w:rPr>
          <w:rFonts w:ascii="Arial" w:eastAsia="Arial" w:hAnsi="Arial" w:cs="Arial"/>
          <w:color w:val="000000"/>
          <w:sz w:val="20"/>
          <w:szCs w:val="20"/>
        </w:rPr>
        <w:t>an assessment task submission cover sheet ~ see attached</w:t>
      </w:r>
    </w:p>
    <w:p w:rsidR="00C80ADB" w:rsidRPr="00696B21" w:rsidRDefault="00C80ADB">
      <w:pPr>
        <w:pBdr>
          <w:top w:val="nil"/>
          <w:left w:val="nil"/>
          <w:bottom w:val="nil"/>
          <w:right w:val="nil"/>
          <w:between w:val="nil"/>
        </w:pBdr>
        <w:spacing w:after="0"/>
        <w:ind w:left="360"/>
        <w:jc w:val="both"/>
        <w:rPr>
          <w:rFonts w:ascii="Arial" w:eastAsia="Arial" w:hAnsi="Arial" w:cs="Arial"/>
          <w:color w:val="000000"/>
          <w:sz w:val="20"/>
          <w:szCs w:val="20"/>
        </w:rPr>
      </w:pPr>
    </w:p>
    <w:p w:rsidR="00C80ADB" w:rsidRPr="00696B21" w:rsidRDefault="00374E9C">
      <w:pPr>
        <w:numPr>
          <w:ilvl w:val="0"/>
          <w:numId w:val="9"/>
        </w:numPr>
        <w:pBdr>
          <w:top w:val="nil"/>
          <w:left w:val="nil"/>
          <w:bottom w:val="nil"/>
          <w:right w:val="nil"/>
          <w:between w:val="nil"/>
        </w:pBdr>
        <w:spacing w:after="0"/>
        <w:ind w:left="360"/>
        <w:jc w:val="both"/>
        <w:rPr>
          <w:rFonts w:ascii="Arial" w:eastAsia="Arial" w:hAnsi="Arial" w:cs="Arial"/>
          <w:color w:val="000000"/>
          <w:sz w:val="20"/>
          <w:szCs w:val="20"/>
        </w:rPr>
      </w:pPr>
      <w:r w:rsidRPr="00696B21">
        <w:rPr>
          <w:rFonts w:ascii="Arial" w:eastAsia="Arial" w:hAnsi="Arial" w:cs="Arial"/>
          <w:color w:val="000000"/>
          <w:sz w:val="20"/>
          <w:szCs w:val="20"/>
        </w:rPr>
        <w:t>Teachers should record the names of all students issued with the assessment task on a roll/class list and have the student acknowledge receipt of the assessment task by getting them to sign next to their name.</w:t>
      </w:r>
    </w:p>
    <w:p w:rsidR="00C80ADB" w:rsidRPr="00696B21" w:rsidRDefault="00C80ADB">
      <w:pPr>
        <w:pBdr>
          <w:top w:val="nil"/>
          <w:left w:val="nil"/>
          <w:bottom w:val="nil"/>
          <w:right w:val="nil"/>
          <w:between w:val="nil"/>
        </w:pBdr>
        <w:spacing w:after="0"/>
        <w:ind w:left="360"/>
        <w:jc w:val="both"/>
        <w:rPr>
          <w:rFonts w:ascii="Arial" w:eastAsia="Arial" w:hAnsi="Arial" w:cs="Arial"/>
          <w:color w:val="000000"/>
          <w:sz w:val="20"/>
          <w:szCs w:val="20"/>
        </w:rPr>
      </w:pPr>
    </w:p>
    <w:p w:rsidR="00C80ADB" w:rsidRPr="00696B21" w:rsidRDefault="00374E9C">
      <w:pPr>
        <w:numPr>
          <w:ilvl w:val="0"/>
          <w:numId w:val="9"/>
        </w:numPr>
        <w:pBdr>
          <w:top w:val="nil"/>
          <w:left w:val="nil"/>
          <w:bottom w:val="nil"/>
          <w:right w:val="nil"/>
          <w:between w:val="nil"/>
        </w:pBdr>
        <w:spacing w:after="0"/>
        <w:ind w:left="360"/>
        <w:jc w:val="both"/>
        <w:rPr>
          <w:rFonts w:ascii="Arial" w:eastAsia="Arial" w:hAnsi="Arial" w:cs="Arial"/>
          <w:color w:val="000000"/>
          <w:sz w:val="20"/>
          <w:szCs w:val="20"/>
        </w:rPr>
      </w:pPr>
      <w:r w:rsidRPr="00696B21">
        <w:rPr>
          <w:rFonts w:ascii="Arial" w:eastAsia="Arial" w:hAnsi="Arial" w:cs="Arial"/>
          <w:color w:val="000000"/>
          <w:sz w:val="20"/>
          <w:szCs w:val="20"/>
        </w:rPr>
        <w:t xml:space="preserve">Students </w:t>
      </w:r>
      <w:r w:rsidRPr="00696B21">
        <w:rPr>
          <w:rFonts w:ascii="Arial" w:eastAsia="Arial" w:hAnsi="Arial" w:cs="Arial"/>
          <w:b/>
          <w:color w:val="000000"/>
          <w:sz w:val="20"/>
          <w:szCs w:val="20"/>
        </w:rPr>
        <w:t>must</w:t>
      </w:r>
      <w:r w:rsidRPr="00696B21">
        <w:rPr>
          <w:rFonts w:ascii="Arial" w:eastAsia="Arial" w:hAnsi="Arial" w:cs="Arial"/>
          <w:color w:val="000000"/>
          <w:sz w:val="20"/>
          <w:szCs w:val="20"/>
        </w:rPr>
        <w:t xml:space="preserve"> take their assessment task to the class teacher. They must be signed in on the class roll and keep their receipt</w:t>
      </w:r>
    </w:p>
    <w:p w:rsidR="00C80ADB" w:rsidRPr="00696B21" w:rsidRDefault="00C80ADB">
      <w:pPr>
        <w:pBdr>
          <w:top w:val="nil"/>
          <w:left w:val="nil"/>
          <w:bottom w:val="nil"/>
          <w:right w:val="nil"/>
          <w:between w:val="nil"/>
        </w:pBdr>
        <w:spacing w:after="0"/>
        <w:ind w:left="360"/>
        <w:jc w:val="both"/>
        <w:rPr>
          <w:rFonts w:ascii="Arial" w:eastAsia="Arial" w:hAnsi="Arial" w:cs="Arial"/>
          <w:color w:val="000000"/>
          <w:sz w:val="20"/>
          <w:szCs w:val="20"/>
        </w:rPr>
      </w:pPr>
    </w:p>
    <w:p w:rsidR="00C80ADB" w:rsidRPr="00696B21" w:rsidRDefault="00374E9C">
      <w:pPr>
        <w:numPr>
          <w:ilvl w:val="0"/>
          <w:numId w:val="9"/>
        </w:numPr>
        <w:pBdr>
          <w:top w:val="nil"/>
          <w:left w:val="nil"/>
          <w:bottom w:val="nil"/>
          <w:right w:val="nil"/>
          <w:between w:val="nil"/>
        </w:pBdr>
        <w:spacing w:after="0"/>
        <w:ind w:left="360"/>
        <w:jc w:val="both"/>
        <w:rPr>
          <w:rFonts w:ascii="Arial" w:eastAsia="Arial" w:hAnsi="Arial" w:cs="Arial"/>
          <w:color w:val="000000"/>
          <w:sz w:val="20"/>
          <w:szCs w:val="20"/>
        </w:rPr>
      </w:pPr>
      <w:r w:rsidRPr="00696B21">
        <w:rPr>
          <w:rFonts w:ascii="Arial" w:eastAsia="Arial" w:hAnsi="Arial" w:cs="Arial"/>
          <w:color w:val="000000"/>
          <w:sz w:val="20"/>
          <w:szCs w:val="20"/>
        </w:rPr>
        <w:t xml:space="preserve">All students </w:t>
      </w:r>
      <w:r w:rsidRPr="00696B21">
        <w:rPr>
          <w:rFonts w:ascii="Arial" w:eastAsia="Arial" w:hAnsi="Arial" w:cs="Arial"/>
          <w:b/>
          <w:color w:val="000000"/>
          <w:sz w:val="20"/>
          <w:szCs w:val="20"/>
        </w:rPr>
        <w:t>must keep a copy</w:t>
      </w:r>
      <w:r w:rsidRPr="00696B21">
        <w:rPr>
          <w:rFonts w:ascii="Arial" w:eastAsia="Arial" w:hAnsi="Arial" w:cs="Arial"/>
          <w:color w:val="000000"/>
          <w:sz w:val="20"/>
          <w:szCs w:val="20"/>
        </w:rPr>
        <w:t xml:space="preserve"> of their assessment task.</w:t>
      </w:r>
    </w:p>
    <w:p w:rsidR="00C80ADB" w:rsidRPr="00696B21" w:rsidRDefault="00C80ADB">
      <w:pPr>
        <w:pBdr>
          <w:top w:val="nil"/>
          <w:left w:val="nil"/>
          <w:bottom w:val="nil"/>
          <w:right w:val="nil"/>
          <w:between w:val="nil"/>
        </w:pBdr>
        <w:spacing w:after="0"/>
        <w:ind w:left="360"/>
        <w:jc w:val="both"/>
        <w:rPr>
          <w:rFonts w:ascii="Arial" w:eastAsia="Arial" w:hAnsi="Arial" w:cs="Arial"/>
          <w:color w:val="000000"/>
          <w:sz w:val="20"/>
          <w:szCs w:val="20"/>
        </w:rPr>
      </w:pPr>
    </w:p>
    <w:p w:rsidR="00C80ADB" w:rsidRPr="00696B21" w:rsidRDefault="00374E9C">
      <w:pPr>
        <w:pBdr>
          <w:top w:val="nil"/>
          <w:left w:val="nil"/>
          <w:bottom w:val="nil"/>
          <w:right w:val="nil"/>
          <w:between w:val="nil"/>
        </w:pBdr>
        <w:spacing w:after="0"/>
        <w:jc w:val="both"/>
        <w:rPr>
          <w:rFonts w:ascii="Arial" w:eastAsia="Arial" w:hAnsi="Arial" w:cs="Arial"/>
          <w:b/>
          <w:color w:val="000000"/>
          <w:sz w:val="20"/>
          <w:szCs w:val="20"/>
        </w:rPr>
      </w:pPr>
      <w:r w:rsidRPr="00696B21">
        <w:rPr>
          <w:rFonts w:ascii="Arial" w:eastAsia="Arial" w:hAnsi="Arial" w:cs="Arial"/>
          <w:b/>
          <w:color w:val="000000"/>
          <w:sz w:val="20"/>
          <w:szCs w:val="20"/>
        </w:rPr>
        <w:t>Illness and Misadventure Appeals</w:t>
      </w:r>
    </w:p>
    <w:p w:rsidR="00C80ADB" w:rsidRPr="00696B21" w:rsidRDefault="00C80ADB">
      <w:pPr>
        <w:pBdr>
          <w:top w:val="nil"/>
          <w:left w:val="nil"/>
          <w:bottom w:val="nil"/>
          <w:right w:val="nil"/>
          <w:between w:val="nil"/>
        </w:pBdr>
        <w:spacing w:after="0"/>
        <w:jc w:val="both"/>
        <w:rPr>
          <w:rFonts w:ascii="Arial" w:eastAsia="Arial" w:hAnsi="Arial" w:cs="Arial"/>
          <w:color w:val="000000"/>
          <w:sz w:val="20"/>
          <w:szCs w:val="20"/>
        </w:rPr>
      </w:pPr>
    </w:p>
    <w:p w:rsidR="00C80ADB" w:rsidRPr="00696B21" w:rsidRDefault="00374E9C">
      <w:pPr>
        <w:pBdr>
          <w:top w:val="nil"/>
          <w:left w:val="nil"/>
          <w:bottom w:val="nil"/>
          <w:right w:val="nil"/>
          <w:between w:val="nil"/>
        </w:pBdr>
        <w:spacing w:after="0"/>
        <w:jc w:val="both"/>
        <w:rPr>
          <w:rFonts w:ascii="Arial" w:eastAsia="Arial" w:hAnsi="Arial" w:cs="Arial"/>
          <w:color w:val="000000"/>
          <w:sz w:val="20"/>
          <w:szCs w:val="20"/>
        </w:rPr>
      </w:pPr>
      <w:r w:rsidRPr="00696B21">
        <w:rPr>
          <w:rFonts w:ascii="Arial" w:eastAsia="Arial" w:hAnsi="Arial" w:cs="Arial"/>
          <w:color w:val="000000"/>
          <w:sz w:val="20"/>
          <w:szCs w:val="20"/>
        </w:rPr>
        <w:t>If a student fails to submit an assessment task by the due date and has a legitimate reason than normal illness and misadventure procedures will apply.</w:t>
      </w:r>
    </w:p>
    <w:p w:rsidR="00C80ADB" w:rsidRPr="00696B21" w:rsidRDefault="00C80ADB">
      <w:pPr>
        <w:pBdr>
          <w:top w:val="nil"/>
          <w:left w:val="nil"/>
          <w:bottom w:val="nil"/>
          <w:right w:val="nil"/>
          <w:between w:val="nil"/>
        </w:pBdr>
        <w:spacing w:after="0"/>
        <w:jc w:val="both"/>
        <w:rPr>
          <w:rFonts w:ascii="Arial" w:eastAsia="Arial" w:hAnsi="Arial" w:cs="Arial"/>
          <w:color w:val="000000"/>
          <w:sz w:val="20"/>
          <w:szCs w:val="20"/>
        </w:rPr>
      </w:pPr>
    </w:p>
    <w:p w:rsidR="00C80ADB" w:rsidRPr="00696B21" w:rsidRDefault="00374E9C" w:rsidP="00696B21">
      <w:pPr>
        <w:pBdr>
          <w:top w:val="nil"/>
          <w:left w:val="nil"/>
          <w:bottom w:val="nil"/>
          <w:right w:val="nil"/>
          <w:between w:val="nil"/>
        </w:pBdr>
        <w:spacing w:after="0"/>
        <w:rPr>
          <w:rFonts w:ascii="Georgia" w:eastAsia="Georgia" w:hAnsi="Georgia" w:cs="Georgia"/>
          <w:b/>
          <w:sz w:val="20"/>
          <w:szCs w:val="20"/>
        </w:rPr>
      </w:pPr>
      <w:r w:rsidRPr="00696B21">
        <w:rPr>
          <w:rFonts w:ascii="Georgia" w:eastAsia="Georgia" w:hAnsi="Georgia" w:cs="Georgia"/>
          <w:b/>
          <w:color w:val="000000"/>
          <w:sz w:val="20"/>
          <w:szCs w:val="20"/>
        </w:rPr>
        <w:t>REQUEST FOR ASSESSMENT EXTENSION PROCEDURE</w:t>
      </w:r>
    </w:p>
    <w:p w:rsidR="00C80ADB" w:rsidRPr="00696B21" w:rsidRDefault="00C80ADB">
      <w:pPr>
        <w:pBdr>
          <w:top w:val="nil"/>
          <w:left w:val="nil"/>
          <w:bottom w:val="nil"/>
          <w:right w:val="nil"/>
          <w:between w:val="nil"/>
        </w:pBdr>
        <w:spacing w:after="0"/>
        <w:jc w:val="center"/>
        <w:rPr>
          <w:rFonts w:ascii="Georgia" w:eastAsia="Georgia" w:hAnsi="Georgia" w:cs="Georgia"/>
          <w:b/>
          <w:color w:val="000000"/>
          <w:sz w:val="20"/>
          <w:szCs w:val="20"/>
        </w:rPr>
      </w:pPr>
    </w:p>
    <w:p w:rsidR="00C80ADB" w:rsidRPr="00696B21" w:rsidRDefault="00374E9C">
      <w:pPr>
        <w:pBdr>
          <w:top w:val="nil"/>
          <w:left w:val="nil"/>
          <w:bottom w:val="nil"/>
          <w:right w:val="nil"/>
          <w:between w:val="nil"/>
        </w:pBdr>
        <w:spacing w:after="0"/>
        <w:jc w:val="both"/>
        <w:rPr>
          <w:rFonts w:ascii="Arial" w:eastAsia="Arial" w:hAnsi="Arial" w:cs="Arial"/>
          <w:color w:val="000000"/>
          <w:sz w:val="20"/>
          <w:szCs w:val="20"/>
        </w:rPr>
      </w:pPr>
      <w:r w:rsidRPr="00696B21">
        <w:rPr>
          <w:rFonts w:ascii="Arial" w:eastAsia="Arial" w:hAnsi="Arial" w:cs="Arial"/>
          <w:color w:val="000000"/>
          <w:sz w:val="20"/>
          <w:szCs w:val="20"/>
        </w:rPr>
        <w:t xml:space="preserve">Assessment extensions will only be granted in exceptional circumstances. All requests need to be made in writing using the extension request form. In seeking an extension discuss your request with your teacher/Head Teacher at least three (3) days before the due date with work already completed. </w:t>
      </w:r>
    </w:p>
    <w:p w:rsidR="00C80ADB" w:rsidRPr="00696B21" w:rsidRDefault="00C80ADB">
      <w:pPr>
        <w:pBdr>
          <w:top w:val="nil"/>
          <w:left w:val="nil"/>
          <w:bottom w:val="nil"/>
          <w:right w:val="nil"/>
          <w:between w:val="nil"/>
        </w:pBdr>
        <w:spacing w:after="0"/>
        <w:jc w:val="both"/>
        <w:rPr>
          <w:rFonts w:ascii="Arial" w:eastAsia="Arial" w:hAnsi="Arial" w:cs="Arial"/>
          <w:color w:val="000000"/>
          <w:sz w:val="20"/>
          <w:szCs w:val="20"/>
        </w:rPr>
      </w:pPr>
    </w:p>
    <w:p w:rsidR="00C80ADB" w:rsidRPr="00696B21" w:rsidRDefault="00374E9C">
      <w:pPr>
        <w:pBdr>
          <w:top w:val="nil"/>
          <w:left w:val="nil"/>
          <w:bottom w:val="nil"/>
          <w:right w:val="nil"/>
          <w:between w:val="nil"/>
        </w:pBdr>
        <w:spacing w:after="0"/>
        <w:jc w:val="center"/>
        <w:rPr>
          <w:rFonts w:ascii="Arial" w:eastAsia="Arial" w:hAnsi="Arial" w:cs="Arial"/>
          <w:b/>
          <w:color w:val="000000"/>
          <w:sz w:val="20"/>
          <w:szCs w:val="20"/>
        </w:rPr>
      </w:pPr>
      <w:r w:rsidRPr="00696B21">
        <w:rPr>
          <w:rFonts w:ascii="Arial" w:eastAsia="Arial" w:hAnsi="Arial" w:cs="Arial"/>
          <w:b/>
          <w:color w:val="000000"/>
          <w:sz w:val="20"/>
          <w:szCs w:val="20"/>
        </w:rPr>
        <w:t xml:space="preserve">Forms for Illness/Misadventure and Extension can be accessed on the </w:t>
      </w:r>
    </w:p>
    <w:p w:rsidR="00C80ADB" w:rsidRPr="00696B21" w:rsidRDefault="00374E9C">
      <w:pPr>
        <w:pBdr>
          <w:top w:val="nil"/>
          <w:left w:val="nil"/>
          <w:bottom w:val="nil"/>
          <w:right w:val="nil"/>
          <w:between w:val="nil"/>
        </w:pBdr>
        <w:spacing w:after="0"/>
        <w:jc w:val="center"/>
        <w:rPr>
          <w:rFonts w:ascii="Arial" w:eastAsia="Arial" w:hAnsi="Arial" w:cs="Arial"/>
          <w:b/>
          <w:color w:val="000000"/>
          <w:sz w:val="20"/>
          <w:szCs w:val="20"/>
        </w:rPr>
      </w:pPr>
      <w:r w:rsidRPr="00696B21">
        <w:rPr>
          <w:rFonts w:ascii="Arial" w:eastAsia="Arial" w:hAnsi="Arial" w:cs="Arial"/>
          <w:b/>
          <w:color w:val="000000"/>
          <w:sz w:val="20"/>
          <w:szCs w:val="20"/>
        </w:rPr>
        <w:t>Cowra High School Website.</w:t>
      </w:r>
    </w:p>
    <w:sectPr w:rsidR="00C80ADB" w:rsidRPr="00696B2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CD4"/>
    <w:multiLevelType w:val="multilevel"/>
    <w:tmpl w:val="E864D8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9876A3"/>
    <w:multiLevelType w:val="multilevel"/>
    <w:tmpl w:val="1B364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606111"/>
    <w:multiLevelType w:val="multilevel"/>
    <w:tmpl w:val="37123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8017CD"/>
    <w:multiLevelType w:val="multilevel"/>
    <w:tmpl w:val="97F4D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32562F"/>
    <w:multiLevelType w:val="multilevel"/>
    <w:tmpl w:val="33BAD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3A6893"/>
    <w:multiLevelType w:val="multilevel"/>
    <w:tmpl w:val="4BF2F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9C66BF"/>
    <w:multiLevelType w:val="multilevel"/>
    <w:tmpl w:val="F3A83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2F181B"/>
    <w:multiLevelType w:val="multilevel"/>
    <w:tmpl w:val="CEF87E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D0A398E"/>
    <w:multiLevelType w:val="multilevel"/>
    <w:tmpl w:val="65087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8"/>
  </w:num>
  <w:num w:numId="4">
    <w:abstractNumId w:val="4"/>
  </w:num>
  <w:num w:numId="5">
    <w:abstractNumId w:val="5"/>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DB"/>
    <w:rsid w:val="00374E9C"/>
    <w:rsid w:val="00387D42"/>
    <w:rsid w:val="003928AD"/>
    <w:rsid w:val="004821F0"/>
    <w:rsid w:val="00696B21"/>
    <w:rsid w:val="00882007"/>
    <w:rsid w:val="00C312D5"/>
    <w:rsid w:val="00C80ADB"/>
    <w:rsid w:val="00DC181D"/>
    <w:rsid w:val="00EC7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C9D1B-4927-41FF-9FF5-10E99138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line="240" w:lineRule="auto"/>
    </w:pPr>
    <w:rPr>
      <w:rFonts w:ascii="Times New Roman" w:eastAsia="Times New Roman" w:hAnsi="Times New Roman" w:cs="Times New Roman"/>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Peade</dc:creator>
  <cp:lastModifiedBy>Melinda Rowston</cp:lastModifiedBy>
  <cp:revision>2</cp:revision>
  <dcterms:created xsi:type="dcterms:W3CDTF">2021-03-03T21:37:00Z</dcterms:created>
  <dcterms:modified xsi:type="dcterms:W3CDTF">2021-03-03T21:37:00Z</dcterms:modified>
</cp:coreProperties>
</file>