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50D2F" w:rsidRDefault="009E5663" w:rsidP="00DF406E">
      <w:pPr>
        <w:pStyle w:val="NoSpacing"/>
        <w:rPr>
          <w:rFonts w:ascii="Arial" w:hAnsi="Arial" w:cs="Arial"/>
          <w:sz w:val="24"/>
        </w:rPr>
      </w:pPr>
      <w:r>
        <w:rPr>
          <w:rFonts w:ascii="Georgia" w:hAnsi="Georgia" w:cs="Arial"/>
          <w:b/>
          <w:noProof/>
          <w:sz w:val="44"/>
        </w:rPr>
        <w:drawing>
          <wp:anchor distT="0" distB="0" distL="114300" distR="114300" simplePos="0" relativeHeight="251658752" behindDoc="0" locked="0" layoutInCell="1" allowOverlap="1">
            <wp:simplePos x="0" y="0"/>
            <wp:positionH relativeFrom="column">
              <wp:posOffset>-457200</wp:posOffset>
            </wp:positionH>
            <wp:positionV relativeFrom="paragraph">
              <wp:posOffset>-457200</wp:posOffset>
            </wp:positionV>
            <wp:extent cx="7559040" cy="1393190"/>
            <wp:effectExtent l="0" t="0" r="381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hool Photo.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7561509" cy="1393645"/>
                    </a:xfrm>
                    <a:prstGeom prst="rect">
                      <a:avLst/>
                    </a:prstGeom>
                  </pic:spPr>
                </pic:pic>
              </a:graphicData>
            </a:graphic>
            <wp14:sizeRelH relativeFrom="page">
              <wp14:pctWidth>0</wp14:pctWidth>
            </wp14:sizeRelH>
            <wp14:sizeRelV relativeFrom="page">
              <wp14:pctHeight>0</wp14:pctHeight>
            </wp14:sizeRelV>
          </wp:anchor>
        </w:drawing>
      </w:r>
      <w:r w:rsidR="00DF406E">
        <w:rPr>
          <w:rFonts w:ascii="Arial" w:hAnsi="Arial" w:cs="Arial"/>
          <w:sz w:val="24"/>
        </w:rPr>
        <w:tab/>
      </w:r>
      <w:r w:rsidR="00DF406E">
        <w:rPr>
          <w:rFonts w:ascii="Arial" w:hAnsi="Arial" w:cs="Arial"/>
          <w:sz w:val="24"/>
        </w:rPr>
        <w:tab/>
      </w:r>
      <w:r w:rsidR="00DF406E">
        <w:rPr>
          <w:rFonts w:ascii="Arial" w:hAnsi="Arial" w:cs="Arial"/>
          <w:sz w:val="24"/>
        </w:rPr>
        <w:tab/>
      </w:r>
      <w:r w:rsidR="00DF406E">
        <w:rPr>
          <w:rFonts w:ascii="Arial" w:hAnsi="Arial" w:cs="Arial"/>
          <w:sz w:val="24"/>
        </w:rPr>
        <w:tab/>
      </w:r>
      <w:r w:rsidR="00DF406E">
        <w:rPr>
          <w:rFonts w:ascii="Arial" w:hAnsi="Arial" w:cs="Arial"/>
          <w:sz w:val="24"/>
        </w:rPr>
        <w:tab/>
      </w:r>
      <w:r w:rsidR="00DF406E">
        <w:rPr>
          <w:rFonts w:ascii="Arial" w:hAnsi="Arial" w:cs="Arial"/>
          <w:sz w:val="24"/>
        </w:rPr>
        <w:tab/>
      </w:r>
      <w:r w:rsidR="00DF406E">
        <w:rPr>
          <w:rFonts w:ascii="Arial" w:hAnsi="Arial" w:cs="Arial"/>
          <w:sz w:val="24"/>
        </w:rPr>
        <w:tab/>
      </w:r>
      <w:r w:rsidR="00DF406E">
        <w:rPr>
          <w:rFonts w:ascii="Arial" w:hAnsi="Arial" w:cs="Arial"/>
          <w:sz w:val="24"/>
        </w:rPr>
        <w:tab/>
      </w:r>
      <w:r w:rsidR="00DF406E">
        <w:rPr>
          <w:rFonts w:ascii="Arial" w:hAnsi="Arial" w:cs="Arial"/>
          <w:sz w:val="24"/>
        </w:rPr>
        <w:tab/>
      </w:r>
      <w:r w:rsidR="00DF406E">
        <w:rPr>
          <w:rFonts w:ascii="Arial" w:hAnsi="Arial" w:cs="Arial"/>
          <w:sz w:val="24"/>
        </w:rPr>
        <w:tab/>
      </w:r>
      <w:r w:rsidR="00DF406E">
        <w:rPr>
          <w:rFonts w:ascii="Arial" w:hAnsi="Arial" w:cs="Arial"/>
          <w:sz w:val="24"/>
        </w:rPr>
        <w:tab/>
      </w:r>
      <w:r w:rsidR="00DF406E">
        <w:rPr>
          <w:rFonts w:ascii="Arial" w:hAnsi="Arial" w:cs="Arial"/>
          <w:sz w:val="24"/>
        </w:rPr>
        <w:tab/>
      </w:r>
      <w:r w:rsidR="00DF406E">
        <w:rPr>
          <w:rFonts w:ascii="Arial" w:hAnsi="Arial" w:cs="Arial"/>
          <w:sz w:val="24"/>
        </w:rPr>
        <w:tab/>
      </w:r>
    </w:p>
    <w:p w:rsidR="00DF406E" w:rsidRDefault="00DF406E" w:rsidP="00DF406E">
      <w:pPr>
        <w:pStyle w:val="NoSpacing"/>
        <w:rPr>
          <w:rFonts w:ascii="Arial" w:hAnsi="Arial" w:cs="Arial"/>
          <w:sz w:val="24"/>
        </w:rPr>
      </w:pPr>
    </w:p>
    <w:p w:rsidR="00DF406E" w:rsidRDefault="00DF406E" w:rsidP="00DF406E">
      <w:pPr>
        <w:pStyle w:val="NoSpacing"/>
        <w:rPr>
          <w:rFonts w:ascii="Arial" w:hAnsi="Arial" w:cs="Arial"/>
          <w:sz w:val="24"/>
        </w:rPr>
      </w:pPr>
    </w:p>
    <w:p w:rsidR="009E5663" w:rsidRDefault="009E5663" w:rsidP="00DF406E">
      <w:pPr>
        <w:pStyle w:val="NoSpacing"/>
        <w:jc w:val="center"/>
        <w:rPr>
          <w:rFonts w:ascii="Georgia" w:hAnsi="Georgia" w:cs="Arial"/>
          <w:b/>
          <w:sz w:val="44"/>
        </w:rPr>
      </w:pPr>
    </w:p>
    <w:p w:rsidR="009E5663" w:rsidRPr="009E5663" w:rsidRDefault="009E5663" w:rsidP="00DF406E">
      <w:pPr>
        <w:pStyle w:val="NoSpacing"/>
        <w:jc w:val="center"/>
        <w:rPr>
          <w:rFonts w:ascii="Georgia" w:hAnsi="Georgia" w:cs="Arial"/>
          <w:b/>
        </w:rPr>
      </w:pPr>
    </w:p>
    <w:p w:rsidR="009E5663" w:rsidRPr="009E5663" w:rsidRDefault="009E5663" w:rsidP="00DF406E">
      <w:pPr>
        <w:pStyle w:val="NoSpacing"/>
        <w:jc w:val="center"/>
        <w:rPr>
          <w:rFonts w:ascii="Georgia" w:hAnsi="Georgia" w:cs="Arial"/>
          <w:b/>
          <w:sz w:val="44"/>
        </w:rPr>
      </w:pPr>
      <w:r w:rsidRPr="009E5663">
        <w:rPr>
          <w:rFonts w:ascii="Georgia" w:hAnsi="Georgia" w:cs="Arial"/>
          <w:b/>
          <w:sz w:val="44"/>
        </w:rPr>
        <w:t>COWRA HIGH SCHOOL</w:t>
      </w:r>
    </w:p>
    <w:p w:rsidR="009E5663" w:rsidRDefault="009E5663" w:rsidP="00DF406E">
      <w:pPr>
        <w:pStyle w:val="NoSpacing"/>
        <w:jc w:val="center"/>
        <w:rPr>
          <w:rFonts w:ascii="Arial" w:hAnsi="Arial" w:cs="Arial"/>
          <w:b/>
          <w:sz w:val="28"/>
        </w:rPr>
      </w:pPr>
    </w:p>
    <w:p w:rsidR="00DF406E" w:rsidRPr="009E5663" w:rsidRDefault="00DF406E" w:rsidP="00DF406E">
      <w:pPr>
        <w:pStyle w:val="NoSpacing"/>
        <w:jc w:val="center"/>
        <w:rPr>
          <w:rFonts w:ascii="Georgia" w:hAnsi="Georgia" w:cs="Arial"/>
          <w:b/>
          <w:sz w:val="32"/>
        </w:rPr>
      </w:pPr>
      <w:r w:rsidRPr="009E5663">
        <w:rPr>
          <w:rFonts w:ascii="Georgia" w:hAnsi="Georgia" w:cs="Arial"/>
          <w:b/>
          <w:sz w:val="32"/>
        </w:rPr>
        <w:t>ASSESSMENT TASK COVER SHEET</w:t>
      </w:r>
    </w:p>
    <w:p w:rsidR="00DF406E" w:rsidRDefault="00DF406E" w:rsidP="00DF406E">
      <w:pPr>
        <w:pStyle w:val="NoSpacing"/>
        <w:rPr>
          <w:rFonts w:ascii="Arial" w:hAnsi="Arial" w:cs="Arial"/>
          <w:sz w:val="24"/>
        </w:rPr>
      </w:pPr>
    </w:p>
    <w:p w:rsidR="00DF406E" w:rsidRPr="009E5663" w:rsidRDefault="00DF406E" w:rsidP="00DF406E">
      <w:pPr>
        <w:pStyle w:val="NoSpacing"/>
        <w:jc w:val="both"/>
        <w:rPr>
          <w:rFonts w:ascii="Arial" w:hAnsi="Arial" w:cs="Arial"/>
        </w:rPr>
      </w:pPr>
      <w:r w:rsidRPr="009E5663">
        <w:rPr>
          <w:rFonts w:ascii="Arial" w:hAnsi="Arial" w:cs="Arial"/>
        </w:rPr>
        <w:t xml:space="preserve">This sheet </w:t>
      </w:r>
      <w:r w:rsidRPr="009E5663">
        <w:rPr>
          <w:rFonts w:ascii="Arial" w:hAnsi="Arial" w:cs="Arial"/>
          <w:b/>
        </w:rPr>
        <w:t xml:space="preserve">must </w:t>
      </w:r>
      <w:r w:rsidRPr="009E5663">
        <w:rPr>
          <w:rFonts w:ascii="Arial" w:hAnsi="Arial" w:cs="Arial"/>
        </w:rPr>
        <w:t>be attached to the front of your Assessment Task and submitted to your class teacher on or before the due date.</w:t>
      </w:r>
    </w:p>
    <w:p w:rsidR="00DF406E" w:rsidRPr="009E5663" w:rsidRDefault="00DF406E" w:rsidP="00DF406E">
      <w:pPr>
        <w:pStyle w:val="NoSpacing"/>
        <w:jc w:val="both"/>
        <w:rPr>
          <w:rFonts w:ascii="Arial" w:hAnsi="Arial" w:cs="Arial"/>
        </w:rPr>
      </w:pPr>
    </w:p>
    <w:p w:rsidR="00DF406E" w:rsidRPr="009E5663" w:rsidRDefault="00A22D8D" w:rsidP="00A22D8D">
      <w:pPr>
        <w:pStyle w:val="NoSpacing"/>
        <w:spacing w:line="360" w:lineRule="auto"/>
        <w:jc w:val="both"/>
        <w:rPr>
          <w:rFonts w:ascii="Arial" w:hAnsi="Arial" w:cs="Arial"/>
        </w:rPr>
      </w:pPr>
      <w:r w:rsidRPr="009E5663">
        <w:rPr>
          <w:rFonts w:ascii="Arial" w:hAnsi="Arial" w:cs="Arial"/>
        </w:rPr>
        <w:t>Student’s Name:</w:t>
      </w:r>
      <w:r w:rsidRPr="009E5663">
        <w:rPr>
          <w:rFonts w:ascii="Arial" w:hAnsi="Arial" w:cs="Arial"/>
        </w:rPr>
        <w:tab/>
        <w:t>_________________________________________</w:t>
      </w:r>
    </w:p>
    <w:p w:rsidR="00A22D8D" w:rsidRPr="009E5663" w:rsidRDefault="00A22D8D" w:rsidP="00A22D8D">
      <w:pPr>
        <w:pStyle w:val="NoSpacing"/>
        <w:spacing w:line="360" w:lineRule="auto"/>
        <w:jc w:val="both"/>
        <w:rPr>
          <w:rFonts w:ascii="Arial" w:hAnsi="Arial" w:cs="Arial"/>
        </w:rPr>
      </w:pPr>
      <w:r w:rsidRPr="009E5663">
        <w:rPr>
          <w:rFonts w:ascii="Arial" w:hAnsi="Arial" w:cs="Arial"/>
        </w:rPr>
        <w:t>Course:</w:t>
      </w:r>
      <w:r w:rsidRPr="009E5663">
        <w:rPr>
          <w:rFonts w:ascii="Arial" w:hAnsi="Arial" w:cs="Arial"/>
        </w:rPr>
        <w:tab/>
      </w:r>
      <w:r w:rsidRPr="009E5663">
        <w:rPr>
          <w:rFonts w:ascii="Arial" w:hAnsi="Arial" w:cs="Arial"/>
        </w:rPr>
        <w:tab/>
      </w:r>
      <w:r w:rsidR="007915C7">
        <w:rPr>
          <w:rFonts w:ascii="Arial" w:hAnsi="Arial" w:cs="Arial"/>
        </w:rPr>
        <w:t>Music 1</w:t>
      </w:r>
    </w:p>
    <w:p w:rsidR="00A22D8D" w:rsidRPr="009E5663" w:rsidRDefault="00A22D8D" w:rsidP="00A22D8D">
      <w:pPr>
        <w:pStyle w:val="NoSpacing"/>
        <w:spacing w:line="360" w:lineRule="auto"/>
        <w:jc w:val="both"/>
        <w:rPr>
          <w:rFonts w:ascii="Arial" w:hAnsi="Arial" w:cs="Arial"/>
        </w:rPr>
      </w:pPr>
      <w:r w:rsidRPr="009E5663">
        <w:rPr>
          <w:rFonts w:ascii="Arial" w:hAnsi="Arial" w:cs="Arial"/>
        </w:rPr>
        <w:t>Assessment Task:</w:t>
      </w:r>
      <w:r w:rsidRPr="009E5663">
        <w:rPr>
          <w:rFonts w:ascii="Arial" w:hAnsi="Arial" w:cs="Arial"/>
        </w:rPr>
        <w:tab/>
      </w:r>
      <w:r w:rsidR="005744BA">
        <w:rPr>
          <w:rFonts w:ascii="Arial" w:hAnsi="Arial" w:cs="Arial"/>
        </w:rPr>
        <w:t>3</w:t>
      </w:r>
      <w:r w:rsidR="007915C7">
        <w:rPr>
          <w:rFonts w:ascii="Arial" w:hAnsi="Arial" w:cs="Arial"/>
        </w:rPr>
        <w:t>:</w:t>
      </w:r>
      <w:r w:rsidR="009F20BC">
        <w:rPr>
          <w:rFonts w:ascii="Arial" w:hAnsi="Arial" w:cs="Arial"/>
        </w:rPr>
        <w:t xml:space="preserve"> Core Performance and</w:t>
      </w:r>
      <w:r w:rsidR="007915C7">
        <w:rPr>
          <w:rFonts w:ascii="Arial" w:hAnsi="Arial" w:cs="Arial"/>
        </w:rPr>
        <w:t xml:space="preserve"> </w:t>
      </w:r>
      <w:r w:rsidR="005744BA">
        <w:rPr>
          <w:rFonts w:ascii="Arial" w:hAnsi="Arial" w:cs="Arial"/>
          <w:sz w:val="24"/>
        </w:rPr>
        <w:t>Elective 2</w:t>
      </w:r>
    </w:p>
    <w:p w:rsidR="00471057" w:rsidRPr="009E5663" w:rsidRDefault="00A22D8D" w:rsidP="00A22D8D">
      <w:pPr>
        <w:pStyle w:val="NoSpacing"/>
        <w:spacing w:line="360" w:lineRule="auto"/>
        <w:jc w:val="both"/>
        <w:rPr>
          <w:rFonts w:ascii="Arial" w:hAnsi="Arial" w:cs="Arial"/>
        </w:rPr>
      </w:pPr>
      <w:r w:rsidRPr="009E5663">
        <w:rPr>
          <w:rFonts w:ascii="Arial" w:hAnsi="Arial" w:cs="Arial"/>
        </w:rPr>
        <w:t>Date Due:</w:t>
      </w:r>
      <w:r w:rsidRPr="009E5663">
        <w:rPr>
          <w:rFonts w:ascii="Arial" w:hAnsi="Arial" w:cs="Arial"/>
        </w:rPr>
        <w:tab/>
      </w:r>
      <w:r w:rsidRPr="009E5663">
        <w:rPr>
          <w:rFonts w:ascii="Arial" w:hAnsi="Arial" w:cs="Arial"/>
        </w:rPr>
        <w:tab/>
      </w:r>
      <w:r w:rsidR="009F20BC">
        <w:rPr>
          <w:rFonts w:ascii="Arial" w:hAnsi="Arial" w:cs="Arial"/>
        </w:rPr>
        <w:t>31</w:t>
      </w:r>
      <w:r w:rsidR="00145DED">
        <w:rPr>
          <w:rFonts w:ascii="Arial" w:hAnsi="Arial" w:cs="Arial"/>
        </w:rPr>
        <w:t>/0</w:t>
      </w:r>
      <w:r w:rsidR="00032035">
        <w:rPr>
          <w:rFonts w:ascii="Arial" w:hAnsi="Arial" w:cs="Arial"/>
        </w:rPr>
        <w:t>4</w:t>
      </w:r>
      <w:r w:rsidR="00145DED">
        <w:rPr>
          <w:rFonts w:ascii="Arial" w:hAnsi="Arial" w:cs="Arial"/>
        </w:rPr>
        <w:t>/202</w:t>
      </w:r>
      <w:r w:rsidR="009F20BC">
        <w:rPr>
          <w:rFonts w:ascii="Arial" w:hAnsi="Arial" w:cs="Arial"/>
        </w:rPr>
        <w:t>1</w:t>
      </w:r>
    </w:p>
    <w:p w:rsidR="00A22D8D" w:rsidRPr="009E5663" w:rsidRDefault="00A22D8D" w:rsidP="00A22D8D">
      <w:pPr>
        <w:pStyle w:val="NoSpacing"/>
        <w:spacing w:line="360" w:lineRule="auto"/>
        <w:jc w:val="both"/>
        <w:rPr>
          <w:rFonts w:ascii="Arial" w:hAnsi="Arial" w:cs="Arial"/>
        </w:rPr>
      </w:pPr>
      <w:r w:rsidRPr="009E5663">
        <w:rPr>
          <w:rFonts w:ascii="Arial" w:hAnsi="Arial" w:cs="Arial"/>
        </w:rPr>
        <w:t>Date Received:</w:t>
      </w:r>
      <w:r w:rsidRPr="009E5663">
        <w:rPr>
          <w:rFonts w:ascii="Arial" w:hAnsi="Arial" w:cs="Arial"/>
        </w:rPr>
        <w:tab/>
      </w:r>
      <w:r w:rsidR="009F20BC">
        <w:rPr>
          <w:rFonts w:ascii="Arial" w:hAnsi="Arial" w:cs="Arial"/>
        </w:rPr>
        <w:t>10/</w:t>
      </w:r>
      <w:r w:rsidR="00145DED">
        <w:rPr>
          <w:rFonts w:ascii="Arial" w:hAnsi="Arial" w:cs="Arial"/>
        </w:rPr>
        <w:t>0</w:t>
      </w:r>
      <w:r w:rsidR="00D4557F">
        <w:rPr>
          <w:rFonts w:ascii="Arial" w:hAnsi="Arial" w:cs="Arial"/>
        </w:rPr>
        <w:t>5</w:t>
      </w:r>
      <w:r w:rsidR="00145DED">
        <w:rPr>
          <w:rFonts w:ascii="Arial" w:hAnsi="Arial" w:cs="Arial"/>
        </w:rPr>
        <w:t>/202</w:t>
      </w:r>
      <w:r w:rsidR="009F20BC">
        <w:rPr>
          <w:rFonts w:ascii="Arial" w:hAnsi="Arial" w:cs="Arial"/>
        </w:rPr>
        <w:t>1</w:t>
      </w:r>
    </w:p>
    <w:p w:rsidR="00A22D8D" w:rsidRPr="009E5663" w:rsidRDefault="00120E46" w:rsidP="00DF406E">
      <w:pPr>
        <w:pStyle w:val="NoSpacing"/>
        <w:jc w:val="both"/>
        <w:rPr>
          <w:rFonts w:ascii="Arial" w:hAnsi="Arial" w:cs="Arial"/>
        </w:rPr>
      </w:pPr>
      <w:r w:rsidRPr="009E5663">
        <w:rPr>
          <w:rFonts w:ascii="Arial" w:hAnsi="Arial" w:cs="Arial"/>
          <w:sz w:val="32"/>
        </w:rPr>
        <w:sym w:font="Wingdings" w:char="F06F"/>
      </w:r>
      <w:r w:rsidRPr="009E5663">
        <w:rPr>
          <w:rFonts w:ascii="Arial" w:hAnsi="Arial" w:cs="Arial"/>
          <w:sz w:val="32"/>
        </w:rPr>
        <w:tab/>
      </w:r>
      <w:r w:rsidRPr="009E5663">
        <w:rPr>
          <w:rFonts w:ascii="Arial" w:hAnsi="Arial" w:cs="Arial"/>
        </w:rPr>
        <w:t xml:space="preserve">Extension </w:t>
      </w:r>
      <w:r w:rsidR="00B70542">
        <w:rPr>
          <w:rFonts w:ascii="Arial" w:hAnsi="Arial" w:cs="Arial"/>
        </w:rPr>
        <w:t xml:space="preserve">granted   </w:t>
      </w:r>
      <w:r w:rsidRPr="009E5663">
        <w:rPr>
          <w:rFonts w:ascii="Arial" w:hAnsi="Arial" w:cs="Arial"/>
        </w:rPr>
        <w:t>_____ days</w:t>
      </w:r>
    </w:p>
    <w:p w:rsidR="00120E46" w:rsidRPr="009E5663" w:rsidRDefault="00120E46" w:rsidP="00DF406E">
      <w:pPr>
        <w:pStyle w:val="NoSpacing"/>
        <w:jc w:val="both"/>
        <w:rPr>
          <w:rFonts w:ascii="Arial" w:hAnsi="Arial" w:cs="Arial"/>
        </w:rPr>
      </w:pPr>
      <w:r w:rsidRPr="009E5663">
        <w:rPr>
          <w:rFonts w:ascii="Arial" w:hAnsi="Arial" w:cs="Arial"/>
          <w:sz w:val="32"/>
        </w:rPr>
        <w:sym w:font="Wingdings" w:char="F06F"/>
      </w:r>
      <w:r w:rsidRPr="009E5663">
        <w:rPr>
          <w:rFonts w:ascii="Arial" w:hAnsi="Arial" w:cs="Arial"/>
          <w:sz w:val="32"/>
        </w:rPr>
        <w:tab/>
      </w:r>
      <w:r w:rsidRPr="009E5663">
        <w:rPr>
          <w:rFonts w:ascii="Arial" w:hAnsi="Arial" w:cs="Arial"/>
        </w:rPr>
        <w:t>Other circumstance</w:t>
      </w:r>
      <w:r w:rsidR="006A1534" w:rsidRPr="009E5663">
        <w:rPr>
          <w:rFonts w:ascii="Arial" w:hAnsi="Arial" w:cs="Arial"/>
        </w:rPr>
        <w:t>s</w:t>
      </w:r>
      <w:r w:rsidRPr="009E5663">
        <w:rPr>
          <w:rFonts w:ascii="Arial" w:hAnsi="Arial" w:cs="Arial"/>
        </w:rPr>
        <w:t xml:space="preserve"> ~ documents attached</w:t>
      </w:r>
    </w:p>
    <w:p w:rsidR="00120E46" w:rsidRPr="009E5663" w:rsidRDefault="00120E46" w:rsidP="00DF406E">
      <w:pPr>
        <w:pStyle w:val="NoSpacing"/>
        <w:jc w:val="both"/>
        <w:rPr>
          <w:rFonts w:ascii="Arial" w:hAnsi="Arial" w:cs="Arial"/>
        </w:rPr>
      </w:pPr>
    </w:p>
    <w:p w:rsidR="00120E46" w:rsidRPr="009E5663" w:rsidRDefault="00120E46" w:rsidP="00DF406E">
      <w:pPr>
        <w:pStyle w:val="NoSpacing"/>
        <w:jc w:val="both"/>
        <w:rPr>
          <w:rFonts w:ascii="Arial" w:hAnsi="Arial" w:cs="Arial"/>
        </w:rPr>
      </w:pPr>
      <w:r w:rsidRPr="009E5663">
        <w:rPr>
          <w:rFonts w:ascii="Arial" w:hAnsi="Arial" w:cs="Arial"/>
        </w:rPr>
        <w:t>I certify:</w:t>
      </w:r>
    </w:p>
    <w:p w:rsidR="00120E46" w:rsidRPr="009E5663" w:rsidRDefault="00120E46" w:rsidP="00120E46">
      <w:pPr>
        <w:pStyle w:val="NoSpacing"/>
        <w:numPr>
          <w:ilvl w:val="0"/>
          <w:numId w:val="1"/>
        </w:numPr>
        <w:jc w:val="both"/>
        <w:rPr>
          <w:rFonts w:ascii="Arial" w:hAnsi="Arial" w:cs="Arial"/>
        </w:rPr>
      </w:pPr>
      <w:r w:rsidRPr="009E5663">
        <w:rPr>
          <w:rFonts w:ascii="Arial" w:hAnsi="Arial" w:cs="Arial"/>
        </w:rPr>
        <w:t>This assignment is entirely my own work and all borrowed material has been acknowledged</w:t>
      </w:r>
    </w:p>
    <w:p w:rsidR="00120E46" w:rsidRPr="009E5663" w:rsidRDefault="00120E46" w:rsidP="00120E46">
      <w:pPr>
        <w:pStyle w:val="NoSpacing"/>
        <w:numPr>
          <w:ilvl w:val="0"/>
          <w:numId w:val="1"/>
        </w:numPr>
        <w:jc w:val="both"/>
        <w:rPr>
          <w:rFonts w:ascii="Arial" w:hAnsi="Arial" w:cs="Arial"/>
        </w:rPr>
      </w:pPr>
      <w:r w:rsidRPr="009E5663">
        <w:rPr>
          <w:rFonts w:ascii="Arial" w:hAnsi="Arial" w:cs="Arial"/>
        </w:rPr>
        <w:t xml:space="preserve">The material contained in this assignment has not previously been submitted for assessment </w:t>
      </w:r>
      <w:r w:rsidR="00D854C7" w:rsidRPr="009E5663">
        <w:rPr>
          <w:rFonts w:ascii="Arial" w:hAnsi="Arial" w:cs="Arial"/>
        </w:rPr>
        <w:t>in any formal course of study</w:t>
      </w:r>
    </w:p>
    <w:p w:rsidR="00120E46" w:rsidRPr="009E5663" w:rsidRDefault="00120E46" w:rsidP="00120E46">
      <w:pPr>
        <w:pStyle w:val="NoSpacing"/>
        <w:numPr>
          <w:ilvl w:val="0"/>
          <w:numId w:val="1"/>
        </w:numPr>
        <w:jc w:val="both"/>
        <w:rPr>
          <w:rFonts w:ascii="Arial" w:hAnsi="Arial" w:cs="Arial"/>
        </w:rPr>
      </w:pPr>
      <w:r w:rsidRPr="009E5663">
        <w:rPr>
          <w:rFonts w:ascii="Arial" w:hAnsi="Arial" w:cs="Arial"/>
        </w:rPr>
        <w:t>I retain in my possession a cop</w:t>
      </w:r>
      <w:r w:rsidR="00C505F7">
        <w:rPr>
          <w:rFonts w:ascii="Arial" w:hAnsi="Arial" w:cs="Arial"/>
        </w:rPr>
        <w:t xml:space="preserve">y </w:t>
      </w:r>
      <w:r w:rsidRPr="009E5663">
        <w:rPr>
          <w:rFonts w:ascii="Arial" w:hAnsi="Arial" w:cs="Arial"/>
        </w:rPr>
        <w:t>of this assignment</w:t>
      </w:r>
    </w:p>
    <w:p w:rsidR="00120E46" w:rsidRPr="009E5663" w:rsidRDefault="00120E46" w:rsidP="00120E46">
      <w:pPr>
        <w:pStyle w:val="NoSpacing"/>
        <w:numPr>
          <w:ilvl w:val="0"/>
          <w:numId w:val="1"/>
        </w:numPr>
        <w:jc w:val="both"/>
        <w:rPr>
          <w:rFonts w:ascii="Arial" w:hAnsi="Arial" w:cs="Arial"/>
        </w:rPr>
      </w:pPr>
      <w:r w:rsidRPr="009E5663">
        <w:rPr>
          <w:rFonts w:ascii="Arial" w:hAnsi="Arial" w:cs="Arial"/>
        </w:rPr>
        <w:t xml:space="preserve">I understand that late assignments will be penalised unless an extension has been </w:t>
      </w:r>
      <w:r w:rsidR="00C505F7">
        <w:rPr>
          <w:rFonts w:ascii="Arial" w:hAnsi="Arial" w:cs="Arial"/>
        </w:rPr>
        <w:t>granted by Deputy Principal - Curriculum</w:t>
      </w:r>
    </w:p>
    <w:p w:rsidR="00120E46" w:rsidRPr="009E5663" w:rsidRDefault="00120E46" w:rsidP="00120E46">
      <w:pPr>
        <w:pStyle w:val="NoSpacing"/>
        <w:jc w:val="both"/>
        <w:rPr>
          <w:rFonts w:ascii="Arial" w:hAnsi="Arial" w:cs="Arial"/>
        </w:rPr>
      </w:pPr>
    </w:p>
    <w:p w:rsidR="00120E46" w:rsidRPr="009E5663" w:rsidRDefault="00120E46" w:rsidP="00120E46">
      <w:pPr>
        <w:pStyle w:val="NoSpacing"/>
        <w:jc w:val="both"/>
        <w:rPr>
          <w:rFonts w:ascii="Arial" w:hAnsi="Arial" w:cs="Arial"/>
        </w:rPr>
      </w:pPr>
      <w:r w:rsidRPr="009E5663">
        <w:rPr>
          <w:rFonts w:ascii="Arial" w:hAnsi="Arial" w:cs="Arial"/>
        </w:rPr>
        <w:t>Student’s Signature:  ____________________________</w:t>
      </w:r>
    </w:p>
    <w:p w:rsidR="006A1534" w:rsidRPr="009E5663" w:rsidRDefault="006A1534">
      <w:pPr>
        <w:rPr>
          <w:rFonts w:ascii="Arial" w:hAnsi="Arial" w:cs="Arial"/>
        </w:rPr>
      </w:pPr>
    </w:p>
    <w:p w:rsidR="006A1534" w:rsidRPr="009E5663" w:rsidRDefault="006A1534">
      <w:pPr>
        <w:rPr>
          <w:rFonts w:ascii="Arial" w:hAnsi="Arial" w:cs="Arial"/>
        </w:rPr>
      </w:pPr>
      <w:r w:rsidRPr="009E5663">
        <w:rPr>
          <w:rFonts w:ascii="Arial" w:hAnsi="Arial" w:cs="Arial"/>
        </w:rPr>
        <w:sym w:font="Wingdings" w:char="F022"/>
      </w:r>
      <w:r w:rsidRPr="009E5663">
        <w:rPr>
          <w:rFonts w:ascii="Arial" w:hAnsi="Arial" w:cs="Arial"/>
        </w:rPr>
        <w:t>-------------------------------------------------------------------------------------------------------------------------------</w:t>
      </w:r>
    </w:p>
    <w:p w:rsidR="006A1534" w:rsidRPr="009E5663" w:rsidRDefault="006A1534" w:rsidP="00486AFA">
      <w:pPr>
        <w:spacing w:line="240" w:lineRule="auto"/>
        <w:jc w:val="center"/>
        <w:rPr>
          <w:rFonts w:ascii="Georgia" w:hAnsi="Georgia" w:cs="Arial"/>
          <w:b/>
          <w:sz w:val="40"/>
        </w:rPr>
      </w:pPr>
      <w:r w:rsidRPr="009E5663">
        <w:rPr>
          <w:rFonts w:ascii="Georgia" w:hAnsi="Georgia" w:cs="Arial"/>
          <w:b/>
          <w:sz w:val="40"/>
        </w:rPr>
        <w:t>COWRA HIGH SCHOOL</w:t>
      </w:r>
    </w:p>
    <w:p w:rsidR="006A1534" w:rsidRPr="009E5663" w:rsidRDefault="006A1534" w:rsidP="00486AFA">
      <w:pPr>
        <w:spacing w:line="240" w:lineRule="auto"/>
        <w:jc w:val="center"/>
        <w:rPr>
          <w:rFonts w:ascii="Georgia" w:hAnsi="Georgia" w:cs="Arial"/>
          <w:b/>
          <w:sz w:val="28"/>
        </w:rPr>
      </w:pPr>
      <w:r w:rsidRPr="009E5663">
        <w:rPr>
          <w:rFonts w:ascii="Georgia" w:hAnsi="Georgia" w:cs="Arial"/>
          <w:b/>
          <w:sz w:val="28"/>
        </w:rPr>
        <w:t>Assessment Task (Student’s Copy)</w:t>
      </w:r>
    </w:p>
    <w:p w:rsidR="006A1534" w:rsidRPr="009E5663" w:rsidRDefault="00486AFA" w:rsidP="006A1534">
      <w:pPr>
        <w:spacing w:line="240" w:lineRule="auto"/>
        <w:rPr>
          <w:rFonts w:ascii="Arial" w:hAnsi="Arial" w:cs="Arial"/>
        </w:rPr>
      </w:pPr>
      <w:r w:rsidRPr="009E5663">
        <w:rPr>
          <w:rFonts w:ascii="Arial" w:hAnsi="Arial" w:cs="Arial"/>
        </w:rPr>
        <w:t>Student’s Name:</w:t>
      </w:r>
      <w:r w:rsidRPr="009E5663">
        <w:rPr>
          <w:rFonts w:ascii="Arial" w:hAnsi="Arial" w:cs="Arial"/>
        </w:rPr>
        <w:tab/>
      </w:r>
      <w:r w:rsidR="006A1534" w:rsidRPr="009E5663">
        <w:rPr>
          <w:rFonts w:ascii="Arial" w:hAnsi="Arial" w:cs="Arial"/>
        </w:rPr>
        <w:t>_________________________________________</w:t>
      </w:r>
    </w:p>
    <w:p w:rsidR="006A1534" w:rsidRPr="009E5663" w:rsidRDefault="006A1534" w:rsidP="006A1534">
      <w:pPr>
        <w:spacing w:line="240" w:lineRule="auto"/>
        <w:rPr>
          <w:rFonts w:ascii="Arial" w:hAnsi="Arial" w:cs="Arial"/>
        </w:rPr>
      </w:pPr>
      <w:r w:rsidRPr="009E5663">
        <w:rPr>
          <w:rFonts w:ascii="Arial" w:hAnsi="Arial" w:cs="Arial"/>
        </w:rPr>
        <w:t>Course:</w:t>
      </w:r>
      <w:r w:rsidRPr="009E5663">
        <w:rPr>
          <w:rFonts w:ascii="Arial" w:hAnsi="Arial" w:cs="Arial"/>
        </w:rPr>
        <w:tab/>
      </w:r>
      <w:r w:rsidRPr="009E5663">
        <w:rPr>
          <w:rFonts w:ascii="Arial" w:hAnsi="Arial" w:cs="Arial"/>
        </w:rPr>
        <w:tab/>
      </w:r>
      <w:r w:rsidR="00465059">
        <w:rPr>
          <w:rFonts w:ascii="Arial" w:hAnsi="Arial" w:cs="Arial"/>
        </w:rPr>
        <w:t>Music 1</w:t>
      </w:r>
    </w:p>
    <w:p w:rsidR="006A1534" w:rsidRPr="009E5663" w:rsidRDefault="006A1534" w:rsidP="006A1534">
      <w:pPr>
        <w:spacing w:line="240" w:lineRule="auto"/>
        <w:rPr>
          <w:rFonts w:ascii="Arial" w:hAnsi="Arial" w:cs="Arial"/>
        </w:rPr>
      </w:pPr>
      <w:r w:rsidRPr="009E5663">
        <w:rPr>
          <w:rFonts w:ascii="Arial" w:hAnsi="Arial" w:cs="Arial"/>
        </w:rPr>
        <w:t>Teacher:</w:t>
      </w:r>
      <w:r w:rsidRPr="009E5663">
        <w:rPr>
          <w:rFonts w:ascii="Arial" w:hAnsi="Arial" w:cs="Arial"/>
        </w:rPr>
        <w:tab/>
      </w:r>
      <w:r w:rsidRPr="009E5663">
        <w:rPr>
          <w:rFonts w:ascii="Arial" w:hAnsi="Arial" w:cs="Arial"/>
        </w:rPr>
        <w:tab/>
      </w:r>
      <w:r w:rsidR="00465059">
        <w:rPr>
          <w:rFonts w:ascii="Arial" w:hAnsi="Arial" w:cs="Arial"/>
        </w:rPr>
        <w:t>Hughes</w:t>
      </w:r>
    </w:p>
    <w:p w:rsidR="00486AFA" w:rsidRPr="009E5663" w:rsidRDefault="00486AFA" w:rsidP="006A1534">
      <w:pPr>
        <w:spacing w:line="240" w:lineRule="auto"/>
        <w:rPr>
          <w:rFonts w:ascii="Arial" w:hAnsi="Arial" w:cs="Arial"/>
        </w:rPr>
      </w:pPr>
    </w:p>
    <w:p w:rsidR="00486AFA" w:rsidRPr="009E5663" w:rsidRDefault="00486AFA" w:rsidP="006A1534">
      <w:pPr>
        <w:spacing w:line="240" w:lineRule="auto"/>
        <w:rPr>
          <w:rFonts w:ascii="Arial" w:hAnsi="Arial" w:cs="Arial"/>
        </w:rPr>
      </w:pPr>
      <w:r w:rsidRPr="009E5663">
        <w:rPr>
          <w:rFonts w:ascii="Arial" w:hAnsi="Arial" w:cs="Arial"/>
        </w:rPr>
        <w:t>Assessment Task received by:</w:t>
      </w:r>
      <w:r w:rsidRPr="009E5663">
        <w:rPr>
          <w:rFonts w:ascii="Arial" w:hAnsi="Arial" w:cs="Arial"/>
        </w:rPr>
        <w:tab/>
        <w:t>_________________________________________</w:t>
      </w:r>
    </w:p>
    <w:p w:rsidR="00486AFA" w:rsidRPr="009E5663" w:rsidRDefault="00B70542" w:rsidP="006A1534">
      <w:pPr>
        <w:spacing w:line="240" w:lineRule="auto"/>
        <w:rPr>
          <w:rFonts w:ascii="Arial" w:hAnsi="Arial" w:cs="Arial"/>
        </w:rPr>
      </w:pPr>
      <w:r>
        <w:rPr>
          <w:rFonts w:ascii="Arial" w:hAnsi="Arial" w:cs="Arial"/>
        </w:rPr>
        <w:t xml:space="preserve">Signature:  </w:t>
      </w:r>
      <w:r w:rsidR="00486AFA" w:rsidRPr="009E5663">
        <w:rPr>
          <w:rFonts w:ascii="Arial" w:hAnsi="Arial" w:cs="Arial"/>
        </w:rPr>
        <w:t>_________________________________________</w:t>
      </w:r>
    </w:p>
    <w:p w:rsidR="0007744A" w:rsidRPr="009E5663" w:rsidRDefault="005B2930" w:rsidP="005B2930">
      <w:pPr>
        <w:spacing w:line="240" w:lineRule="auto"/>
        <w:rPr>
          <w:rFonts w:ascii="Arial" w:hAnsi="Arial" w:cs="Arial"/>
        </w:rPr>
      </w:pPr>
      <w:r w:rsidRPr="009E5663">
        <w:rPr>
          <w:rFonts w:ascii="Arial" w:hAnsi="Arial" w:cs="Arial"/>
        </w:rPr>
        <w:t>Date:  ______________________</w:t>
      </w:r>
      <w:r w:rsidRPr="009E5663">
        <w:rPr>
          <w:rFonts w:ascii="Arial" w:hAnsi="Arial" w:cs="Arial"/>
        </w:rPr>
        <w:tab/>
      </w:r>
      <w:r w:rsidRPr="009E5663">
        <w:rPr>
          <w:rFonts w:ascii="Arial" w:hAnsi="Arial" w:cs="Arial"/>
        </w:rPr>
        <w:tab/>
        <w:t>Time:  ______________________</w:t>
      </w:r>
    </w:p>
    <w:p w:rsidR="0007744A" w:rsidRPr="00B70542" w:rsidRDefault="0007744A" w:rsidP="005B2930">
      <w:pPr>
        <w:pStyle w:val="NoSpacing"/>
        <w:jc w:val="center"/>
        <w:rPr>
          <w:rFonts w:ascii="Arial" w:hAnsi="Arial" w:cs="Arial"/>
          <w:sz w:val="40"/>
        </w:rPr>
      </w:pPr>
    </w:p>
    <w:p w:rsidR="005B2930" w:rsidRPr="00B70542" w:rsidRDefault="00486AFA" w:rsidP="005B2930">
      <w:pPr>
        <w:pStyle w:val="NoSpacing"/>
        <w:jc w:val="center"/>
        <w:rPr>
          <w:rFonts w:ascii="Arial" w:hAnsi="Arial" w:cs="Arial"/>
          <w:b/>
        </w:rPr>
      </w:pPr>
      <w:r w:rsidRPr="00B70542">
        <w:rPr>
          <w:rFonts w:ascii="Arial" w:hAnsi="Arial" w:cs="Arial"/>
          <w:b/>
        </w:rPr>
        <w:t xml:space="preserve">Please detach this if the Assessment Task has been handed in </w:t>
      </w:r>
    </w:p>
    <w:p w:rsidR="00486AFA" w:rsidRPr="00B70542" w:rsidRDefault="00486AFA" w:rsidP="005B2930">
      <w:pPr>
        <w:pStyle w:val="NoSpacing"/>
        <w:jc w:val="center"/>
        <w:rPr>
          <w:rFonts w:ascii="Arial" w:hAnsi="Arial" w:cs="Arial"/>
          <w:b/>
        </w:rPr>
      </w:pPr>
      <w:r w:rsidRPr="00B70542">
        <w:rPr>
          <w:rFonts w:ascii="Arial" w:hAnsi="Arial" w:cs="Arial"/>
          <w:b/>
        </w:rPr>
        <w:t>to the office</w:t>
      </w:r>
      <w:r w:rsidR="005B2930" w:rsidRPr="00B70542">
        <w:rPr>
          <w:rFonts w:ascii="Arial" w:hAnsi="Arial" w:cs="Arial"/>
          <w:b/>
        </w:rPr>
        <w:t xml:space="preserve"> and give to student to keep for their own records</w:t>
      </w:r>
      <w:r w:rsidRPr="00B70542">
        <w:rPr>
          <w:rFonts w:ascii="Arial" w:hAnsi="Arial" w:cs="Arial"/>
          <w:b/>
        </w:rPr>
        <w:t>.</w:t>
      </w:r>
    </w:p>
    <w:p w:rsidR="0017609B" w:rsidRDefault="00302586" w:rsidP="00D955F8">
      <w:pPr>
        <w:rPr>
          <w:rFonts w:ascii="Arial" w:hAnsi="Arial" w:cs="Arial"/>
          <w:sz w:val="24"/>
        </w:rPr>
      </w:pPr>
      <w:r w:rsidRPr="009E5663">
        <w:rPr>
          <w:rFonts w:ascii="Arial" w:hAnsi="Arial" w:cs="Arial"/>
        </w:rPr>
        <w:br w:type="page"/>
      </w:r>
      <w:r w:rsidR="009C3694">
        <w:rPr>
          <w:rFonts w:ascii="Arial" w:hAnsi="Arial" w:cs="Arial"/>
          <w:sz w:val="24"/>
        </w:rPr>
        <w:lastRenderedPageBreak/>
        <w:br w:type="page"/>
      </w:r>
    </w:p>
    <w:p w:rsidR="00DA3A9F" w:rsidRDefault="00DA3A9F" w:rsidP="00D955F8">
      <w:pPr>
        <w:rPr>
          <w:rFonts w:ascii="Arial" w:hAnsi="Arial" w:cs="Arial"/>
          <w:sz w:val="24"/>
        </w:rPr>
      </w:pPr>
      <w:r>
        <w:rPr>
          <w:rFonts w:ascii="Arial" w:hAnsi="Arial" w:cs="Arial"/>
          <w:noProof/>
          <w:sz w:val="24"/>
        </w:rPr>
        <w:drawing>
          <wp:anchor distT="0" distB="0" distL="114300" distR="114300" simplePos="0" relativeHeight="251660800" behindDoc="0" locked="0" layoutInCell="1" allowOverlap="1" wp14:anchorId="17376616" wp14:editId="43542405">
            <wp:simplePos x="0" y="0"/>
            <wp:positionH relativeFrom="page">
              <wp:align>left</wp:align>
            </wp:positionH>
            <wp:positionV relativeFrom="paragraph">
              <wp:posOffset>-763270</wp:posOffset>
            </wp:positionV>
            <wp:extent cx="7559040" cy="1471295"/>
            <wp:effectExtent l="0" t="0" r="381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hool Photo.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9040" cy="1471295"/>
                    </a:xfrm>
                    <a:prstGeom prst="rect">
                      <a:avLst/>
                    </a:prstGeom>
                  </pic:spPr>
                </pic:pic>
              </a:graphicData>
            </a:graphic>
            <wp14:sizeRelH relativeFrom="page">
              <wp14:pctWidth>0</wp14:pctWidth>
            </wp14:sizeRelH>
            <wp14:sizeRelV relativeFrom="page">
              <wp14:pctHeight>0</wp14:pctHeight>
            </wp14:sizeRelV>
          </wp:anchor>
        </w:drawing>
      </w:r>
    </w:p>
    <w:p w:rsidR="00DA3A9F" w:rsidRDefault="00DA3A9F" w:rsidP="00D955F8">
      <w:pPr>
        <w:rPr>
          <w:rFonts w:ascii="Arial" w:hAnsi="Arial" w:cs="Arial"/>
          <w:sz w:val="24"/>
        </w:rPr>
      </w:pPr>
    </w:p>
    <w:tbl>
      <w:tblPr>
        <w:tblStyle w:val="TableGrid"/>
        <w:tblpPr w:leftFromText="180" w:rightFromText="180" w:vertAnchor="text" w:horzAnchor="margin" w:tblpY="104"/>
        <w:tblW w:w="10636" w:type="dxa"/>
        <w:tblLook w:val="04A0" w:firstRow="1" w:lastRow="0" w:firstColumn="1" w:lastColumn="0" w:noHBand="0" w:noVBand="1"/>
      </w:tblPr>
      <w:tblGrid>
        <w:gridCol w:w="2802"/>
        <w:gridCol w:w="1275"/>
        <w:gridCol w:w="882"/>
        <w:gridCol w:w="111"/>
        <w:gridCol w:w="1134"/>
        <w:gridCol w:w="396"/>
        <w:gridCol w:w="4036"/>
      </w:tblGrid>
      <w:tr w:rsidR="0017609B" w:rsidTr="009F20BC">
        <w:trPr>
          <w:trHeight w:val="557"/>
        </w:trPr>
        <w:tc>
          <w:tcPr>
            <w:tcW w:w="10636" w:type="dxa"/>
            <w:gridSpan w:val="7"/>
            <w:vAlign w:val="center"/>
          </w:tcPr>
          <w:p w:rsidR="0017609B" w:rsidRPr="0017609B" w:rsidRDefault="0017609B" w:rsidP="0017609B">
            <w:pPr>
              <w:pStyle w:val="NoSpacing"/>
              <w:jc w:val="center"/>
              <w:rPr>
                <w:rFonts w:ascii="Georgia" w:hAnsi="Georgia" w:cs="Arial"/>
                <w:b/>
                <w:sz w:val="24"/>
              </w:rPr>
            </w:pPr>
            <w:r w:rsidRPr="0017609B">
              <w:rPr>
                <w:rFonts w:ascii="Georgia" w:hAnsi="Georgia" w:cs="Arial"/>
                <w:b/>
                <w:sz w:val="44"/>
              </w:rPr>
              <w:t>COWRA HIGH SCHOOL</w:t>
            </w:r>
          </w:p>
        </w:tc>
      </w:tr>
      <w:tr w:rsidR="0017609B" w:rsidTr="009F20BC">
        <w:trPr>
          <w:trHeight w:val="410"/>
        </w:trPr>
        <w:tc>
          <w:tcPr>
            <w:tcW w:w="10636" w:type="dxa"/>
            <w:gridSpan w:val="7"/>
            <w:vAlign w:val="center"/>
          </w:tcPr>
          <w:p w:rsidR="0017609B" w:rsidRPr="0017609B" w:rsidRDefault="0017609B" w:rsidP="000B0F73">
            <w:pPr>
              <w:pStyle w:val="NoSpacing"/>
              <w:jc w:val="center"/>
              <w:rPr>
                <w:rFonts w:ascii="Arial" w:hAnsi="Arial" w:cs="Arial"/>
                <w:b/>
                <w:sz w:val="24"/>
              </w:rPr>
            </w:pPr>
            <w:r w:rsidRPr="0017609B">
              <w:rPr>
                <w:rFonts w:ascii="Arial" w:hAnsi="Arial" w:cs="Arial"/>
                <w:b/>
                <w:sz w:val="32"/>
              </w:rPr>
              <w:t>Year</w:t>
            </w:r>
            <w:r w:rsidR="000B0F73">
              <w:rPr>
                <w:rFonts w:ascii="Arial" w:hAnsi="Arial" w:cs="Arial"/>
                <w:b/>
                <w:sz w:val="32"/>
              </w:rPr>
              <w:t xml:space="preserve"> </w:t>
            </w:r>
            <w:r w:rsidR="000B0F73" w:rsidRPr="00465059">
              <w:rPr>
                <w:rFonts w:ascii="Arial" w:hAnsi="Arial" w:cs="Arial"/>
                <w:b/>
                <w:sz w:val="32"/>
              </w:rPr>
              <w:t>12</w:t>
            </w:r>
            <w:r w:rsidR="00403D61" w:rsidRPr="00465059">
              <w:rPr>
                <w:rFonts w:ascii="Arial" w:hAnsi="Arial" w:cs="Arial"/>
                <w:b/>
                <w:sz w:val="32"/>
              </w:rPr>
              <w:t xml:space="preserve"> </w:t>
            </w:r>
            <w:r w:rsidRPr="0017609B">
              <w:rPr>
                <w:rFonts w:ascii="Arial" w:hAnsi="Arial" w:cs="Arial"/>
                <w:b/>
                <w:sz w:val="32"/>
              </w:rPr>
              <w:t>Assessment Task</w:t>
            </w:r>
          </w:p>
        </w:tc>
      </w:tr>
      <w:tr w:rsidR="0017609B" w:rsidTr="009F20BC">
        <w:trPr>
          <w:trHeight w:val="273"/>
        </w:trPr>
        <w:tc>
          <w:tcPr>
            <w:tcW w:w="4959" w:type="dxa"/>
            <w:gridSpan w:val="3"/>
            <w:vAlign w:val="center"/>
          </w:tcPr>
          <w:p w:rsidR="0017609B" w:rsidRPr="0017609B" w:rsidRDefault="0017609B" w:rsidP="00056329">
            <w:pPr>
              <w:pStyle w:val="NoSpacing"/>
              <w:rPr>
                <w:rFonts w:ascii="Arial" w:hAnsi="Arial" w:cs="Arial"/>
                <w:b/>
                <w:sz w:val="24"/>
              </w:rPr>
            </w:pPr>
            <w:r w:rsidRPr="0017609B">
              <w:rPr>
                <w:rFonts w:ascii="Arial" w:hAnsi="Arial" w:cs="Arial"/>
                <w:b/>
                <w:sz w:val="24"/>
              </w:rPr>
              <w:t>NAME:</w:t>
            </w:r>
            <w:r w:rsidR="00145DED">
              <w:rPr>
                <w:rFonts w:ascii="Arial" w:hAnsi="Arial" w:cs="Arial"/>
                <w:sz w:val="24"/>
              </w:rPr>
              <w:t xml:space="preserve"> </w:t>
            </w:r>
          </w:p>
        </w:tc>
        <w:tc>
          <w:tcPr>
            <w:tcW w:w="1641" w:type="dxa"/>
            <w:gridSpan w:val="3"/>
            <w:vAlign w:val="center"/>
          </w:tcPr>
          <w:p w:rsidR="0017609B" w:rsidRPr="0017609B" w:rsidRDefault="0017609B" w:rsidP="00145DED">
            <w:pPr>
              <w:pStyle w:val="NoSpacing"/>
              <w:rPr>
                <w:rFonts w:ascii="Arial" w:hAnsi="Arial" w:cs="Arial"/>
                <w:b/>
                <w:sz w:val="24"/>
              </w:rPr>
            </w:pPr>
            <w:r w:rsidRPr="0017609B">
              <w:rPr>
                <w:rFonts w:ascii="Arial" w:hAnsi="Arial" w:cs="Arial"/>
                <w:b/>
                <w:sz w:val="24"/>
              </w:rPr>
              <w:t>CLASS:</w:t>
            </w:r>
            <w:r w:rsidR="00403D61" w:rsidRPr="005F78CC">
              <w:rPr>
                <w:rFonts w:ascii="Arial" w:hAnsi="Arial" w:cs="Arial"/>
                <w:sz w:val="24"/>
              </w:rPr>
              <w:t xml:space="preserve"> </w:t>
            </w:r>
            <w:r w:rsidR="00145DED" w:rsidRPr="005F78CC">
              <w:rPr>
                <w:rFonts w:ascii="Arial" w:hAnsi="Arial" w:cs="Arial"/>
                <w:sz w:val="24"/>
              </w:rPr>
              <w:t>12</w:t>
            </w:r>
            <w:r w:rsidR="00145DED">
              <w:rPr>
                <w:rFonts w:ascii="Arial" w:hAnsi="Arial" w:cs="Arial"/>
                <w:b/>
                <w:sz w:val="24"/>
              </w:rPr>
              <w:t xml:space="preserve"> </w:t>
            </w:r>
          </w:p>
        </w:tc>
        <w:tc>
          <w:tcPr>
            <w:tcW w:w="4036" w:type="dxa"/>
            <w:vAlign w:val="center"/>
          </w:tcPr>
          <w:p w:rsidR="0017609B" w:rsidRPr="0017609B" w:rsidRDefault="0017609B" w:rsidP="0017609B">
            <w:pPr>
              <w:pStyle w:val="NoSpacing"/>
              <w:rPr>
                <w:rFonts w:ascii="Arial" w:hAnsi="Arial" w:cs="Arial"/>
                <w:b/>
                <w:sz w:val="24"/>
              </w:rPr>
            </w:pPr>
            <w:r w:rsidRPr="0017609B">
              <w:rPr>
                <w:rFonts w:ascii="Arial" w:hAnsi="Arial" w:cs="Arial"/>
                <w:b/>
                <w:sz w:val="24"/>
              </w:rPr>
              <w:t>TEACHER:</w:t>
            </w:r>
            <w:r w:rsidR="00145DED">
              <w:rPr>
                <w:rFonts w:ascii="Arial" w:hAnsi="Arial" w:cs="Arial"/>
                <w:b/>
                <w:sz w:val="24"/>
              </w:rPr>
              <w:t xml:space="preserve"> </w:t>
            </w:r>
            <w:r w:rsidR="00145DED" w:rsidRPr="005F78CC">
              <w:rPr>
                <w:rFonts w:ascii="Arial" w:hAnsi="Arial" w:cs="Arial"/>
                <w:sz w:val="24"/>
              </w:rPr>
              <w:t>D Hughes</w:t>
            </w:r>
          </w:p>
        </w:tc>
      </w:tr>
      <w:tr w:rsidR="0017609B" w:rsidTr="009F20BC">
        <w:trPr>
          <w:trHeight w:val="277"/>
        </w:trPr>
        <w:tc>
          <w:tcPr>
            <w:tcW w:w="4077" w:type="dxa"/>
            <w:gridSpan w:val="2"/>
            <w:vAlign w:val="center"/>
          </w:tcPr>
          <w:p w:rsidR="0017609B" w:rsidRPr="0017609B" w:rsidRDefault="0017609B" w:rsidP="0017609B">
            <w:pPr>
              <w:pStyle w:val="NoSpacing"/>
              <w:rPr>
                <w:rFonts w:ascii="Arial" w:hAnsi="Arial" w:cs="Arial"/>
                <w:b/>
                <w:sz w:val="24"/>
              </w:rPr>
            </w:pPr>
            <w:r w:rsidRPr="0017609B">
              <w:rPr>
                <w:rFonts w:ascii="Arial" w:hAnsi="Arial" w:cs="Arial"/>
                <w:b/>
                <w:sz w:val="24"/>
              </w:rPr>
              <w:t>COURSE:</w:t>
            </w:r>
            <w:r w:rsidR="00145DED">
              <w:rPr>
                <w:rFonts w:ascii="Arial" w:hAnsi="Arial" w:cs="Arial"/>
                <w:b/>
                <w:sz w:val="24"/>
              </w:rPr>
              <w:t xml:space="preserve">  </w:t>
            </w:r>
            <w:r w:rsidR="00145DED" w:rsidRPr="005F78CC">
              <w:rPr>
                <w:rFonts w:ascii="Arial" w:hAnsi="Arial" w:cs="Arial"/>
                <w:sz w:val="24"/>
              </w:rPr>
              <w:t>Music 1</w:t>
            </w:r>
          </w:p>
        </w:tc>
        <w:tc>
          <w:tcPr>
            <w:tcW w:w="2127" w:type="dxa"/>
            <w:gridSpan w:val="3"/>
            <w:vAlign w:val="center"/>
          </w:tcPr>
          <w:p w:rsidR="0017609B" w:rsidRPr="0017609B" w:rsidRDefault="0017609B" w:rsidP="00670618">
            <w:pPr>
              <w:pStyle w:val="NoSpacing"/>
              <w:rPr>
                <w:rFonts w:ascii="Arial" w:hAnsi="Arial" w:cs="Arial"/>
                <w:b/>
                <w:sz w:val="24"/>
              </w:rPr>
            </w:pPr>
            <w:r w:rsidRPr="0017609B">
              <w:rPr>
                <w:rFonts w:ascii="Arial" w:hAnsi="Arial" w:cs="Arial"/>
                <w:b/>
                <w:sz w:val="24"/>
              </w:rPr>
              <w:t>TASK No:</w:t>
            </w:r>
            <w:r w:rsidR="00145DED">
              <w:rPr>
                <w:rFonts w:ascii="Arial" w:hAnsi="Arial" w:cs="Arial"/>
                <w:b/>
                <w:sz w:val="24"/>
              </w:rPr>
              <w:t xml:space="preserve"> </w:t>
            </w:r>
            <w:r w:rsidR="00670618">
              <w:rPr>
                <w:rFonts w:ascii="Arial" w:hAnsi="Arial" w:cs="Arial"/>
                <w:sz w:val="24"/>
              </w:rPr>
              <w:t>3</w:t>
            </w:r>
          </w:p>
        </w:tc>
        <w:tc>
          <w:tcPr>
            <w:tcW w:w="4432" w:type="dxa"/>
            <w:gridSpan w:val="2"/>
            <w:vAlign w:val="center"/>
          </w:tcPr>
          <w:p w:rsidR="0017609B" w:rsidRPr="000B0F73" w:rsidRDefault="0017609B" w:rsidP="0017609B">
            <w:pPr>
              <w:pStyle w:val="NoSpacing"/>
              <w:rPr>
                <w:rFonts w:ascii="Arial" w:hAnsi="Arial" w:cs="Arial"/>
                <w:sz w:val="24"/>
              </w:rPr>
            </w:pPr>
            <w:r w:rsidRPr="005F78CC">
              <w:rPr>
                <w:rFonts w:ascii="Arial" w:hAnsi="Arial" w:cs="Arial"/>
                <w:b/>
                <w:sz w:val="24"/>
              </w:rPr>
              <w:t>Unit:</w:t>
            </w:r>
            <w:r w:rsidR="00145DED" w:rsidRPr="000B0F73">
              <w:rPr>
                <w:rFonts w:ascii="Arial" w:hAnsi="Arial" w:cs="Arial"/>
                <w:sz w:val="24"/>
              </w:rPr>
              <w:t xml:space="preserve"> </w:t>
            </w:r>
            <w:r w:rsidR="00C12B57">
              <w:rPr>
                <w:rFonts w:ascii="Arial" w:hAnsi="Arial" w:cs="Arial"/>
                <w:sz w:val="24"/>
              </w:rPr>
              <w:t xml:space="preserve">Core Composition and </w:t>
            </w:r>
            <w:r w:rsidR="00145DED" w:rsidRPr="000B0F73">
              <w:rPr>
                <w:rFonts w:ascii="Arial" w:hAnsi="Arial" w:cs="Arial"/>
                <w:sz w:val="24"/>
              </w:rPr>
              <w:t>Music of the 20</w:t>
            </w:r>
            <w:r w:rsidR="00145DED" w:rsidRPr="000B0F73">
              <w:rPr>
                <w:rFonts w:ascii="Arial" w:hAnsi="Arial" w:cs="Arial"/>
                <w:sz w:val="24"/>
                <w:vertAlign w:val="superscript"/>
              </w:rPr>
              <w:t>th</w:t>
            </w:r>
            <w:r w:rsidR="00145DED" w:rsidRPr="000B0F73">
              <w:rPr>
                <w:rFonts w:ascii="Arial" w:hAnsi="Arial" w:cs="Arial"/>
                <w:sz w:val="24"/>
              </w:rPr>
              <w:t xml:space="preserve"> and 21</w:t>
            </w:r>
            <w:r w:rsidR="00145DED" w:rsidRPr="000B0F73">
              <w:rPr>
                <w:rFonts w:ascii="Arial" w:hAnsi="Arial" w:cs="Arial"/>
                <w:sz w:val="24"/>
                <w:vertAlign w:val="superscript"/>
              </w:rPr>
              <w:t>st</w:t>
            </w:r>
            <w:r w:rsidR="00145DED" w:rsidRPr="000B0F73">
              <w:rPr>
                <w:rFonts w:ascii="Arial" w:hAnsi="Arial" w:cs="Arial"/>
                <w:sz w:val="24"/>
              </w:rPr>
              <w:t xml:space="preserve"> Centuries</w:t>
            </w:r>
            <w:r w:rsidR="00465059">
              <w:rPr>
                <w:rFonts w:ascii="Arial" w:hAnsi="Arial" w:cs="Arial"/>
                <w:sz w:val="24"/>
              </w:rPr>
              <w:t xml:space="preserve"> – Elective 2</w:t>
            </w:r>
          </w:p>
        </w:tc>
      </w:tr>
      <w:tr w:rsidR="0017609B" w:rsidTr="00145DED">
        <w:trPr>
          <w:trHeight w:val="519"/>
        </w:trPr>
        <w:tc>
          <w:tcPr>
            <w:tcW w:w="6600" w:type="dxa"/>
            <w:gridSpan w:val="6"/>
            <w:vAlign w:val="center"/>
          </w:tcPr>
          <w:p w:rsidR="0017609B" w:rsidRPr="005F78CC" w:rsidRDefault="0017609B" w:rsidP="00670618">
            <w:pPr>
              <w:pStyle w:val="NoSpacing"/>
              <w:spacing w:line="360" w:lineRule="auto"/>
              <w:jc w:val="both"/>
              <w:rPr>
                <w:rFonts w:ascii="Arial" w:hAnsi="Arial" w:cs="Arial"/>
                <w:sz w:val="24"/>
              </w:rPr>
            </w:pPr>
            <w:r w:rsidRPr="0017609B">
              <w:rPr>
                <w:rFonts w:ascii="Arial" w:hAnsi="Arial" w:cs="Arial"/>
                <w:b/>
                <w:sz w:val="24"/>
              </w:rPr>
              <w:t>DATE DUE:</w:t>
            </w:r>
            <w:r w:rsidR="00145DED">
              <w:rPr>
                <w:rFonts w:ascii="Arial" w:hAnsi="Arial" w:cs="Arial"/>
                <w:b/>
                <w:sz w:val="24"/>
              </w:rPr>
              <w:t xml:space="preserve"> </w:t>
            </w:r>
            <w:r w:rsidR="00670618">
              <w:rPr>
                <w:rFonts w:ascii="Arial" w:hAnsi="Arial" w:cs="Arial"/>
                <w:sz w:val="24"/>
              </w:rPr>
              <w:t>25/5/2020</w:t>
            </w:r>
          </w:p>
        </w:tc>
        <w:tc>
          <w:tcPr>
            <w:tcW w:w="4036" w:type="dxa"/>
            <w:vAlign w:val="center"/>
          </w:tcPr>
          <w:p w:rsidR="0017609B" w:rsidRPr="0017609B" w:rsidRDefault="0017609B" w:rsidP="00056329">
            <w:pPr>
              <w:pStyle w:val="NoSpacing"/>
              <w:rPr>
                <w:rFonts w:ascii="Arial" w:hAnsi="Arial" w:cs="Arial"/>
                <w:b/>
                <w:sz w:val="24"/>
              </w:rPr>
            </w:pPr>
            <w:r w:rsidRPr="0017609B">
              <w:rPr>
                <w:rFonts w:ascii="Arial" w:hAnsi="Arial" w:cs="Arial"/>
                <w:b/>
                <w:sz w:val="24"/>
              </w:rPr>
              <w:t>TIME DUE:</w:t>
            </w:r>
            <w:r w:rsidR="00145DED">
              <w:rPr>
                <w:rFonts w:ascii="Arial" w:hAnsi="Arial" w:cs="Arial"/>
                <w:b/>
                <w:sz w:val="24"/>
              </w:rPr>
              <w:t xml:space="preserve"> </w:t>
            </w:r>
            <w:r w:rsidR="009F20BC">
              <w:rPr>
                <w:rFonts w:ascii="Arial" w:hAnsi="Arial" w:cs="Arial"/>
                <w:sz w:val="24"/>
              </w:rPr>
              <w:t>10</w:t>
            </w:r>
            <w:r w:rsidR="00056329">
              <w:rPr>
                <w:rFonts w:ascii="Arial" w:hAnsi="Arial" w:cs="Arial"/>
                <w:sz w:val="24"/>
              </w:rPr>
              <w:t xml:space="preserve">:05 (Period </w:t>
            </w:r>
            <w:r w:rsidR="009F20BC">
              <w:rPr>
                <w:rFonts w:ascii="Arial" w:hAnsi="Arial" w:cs="Arial"/>
                <w:sz w:val="24"/>
              </w:rPr>
              <w:t>2</w:t>
            </w:r>
            <w:r w:rsidR="00056329">
              <w:rPr>
                <w:rFonts w:ascii="Arial" w:hAnsi="Arial" w:cs="Arial"/>
                <w:sz w:val="24"/>
              </w:rPr>
              <w:t>)</w:t>
            </w:r>
          </w:p>
        </w:tc>
      </w:tr>
      <w:tr w:rsidR="0017609B" w:rsidTr="0017609B">
        <w:trPr>
          <w:trHeight w:val="557"/>
        </w:trPr>
        <w:tc>
          <w:tcPr>
            <w:tcW w:w="2802" w:type="dxa"/>
            <w:vAlign w:val="center"/>
          </w:tcPr>
          <w:p w:rsidR="0017609B" w:rsidRPr="009F20BC" w:rsidRDefault="0017609B" w:rsidP="00670618">
            <w:pPr>
              <w:pStyle w:val="NoSpacing"/>
              <w:rPr>
                <w:rFonts w:ascii="Arial" w:hAnsi="Arial" w:cs="Arial"/>
                <w:sz w:val="24"/>
              </w:rPr>
            </w:pPr>
            <w:r w:rsidRPr="0017609B">
              <w:rPr>
                <w:rFonts w:ascii="Arial" w:hAnsi="Arial" w:cs="Arial"/>
                <w:b/>
                <w:sz w:val="24"/>
              </w:rPr>
              <w:t>MARK:</w:t>
            </w:r>
            <w:r w:rsidR="009F20BC">
              <w:rPr>
                <w:rFonts w:ascii="Arial" w:hAnsi="Arial" w:cs="Arial"/>
                <w:b/>
                <w:sz w:val="24"/>
              </w:rPr>
              <w:t xml:space="preserve"> </w:t>
            </w:r>
            <w:r w:rsidR="009F20BC">
              <w:rPr>
                <w:rFonts w:ascii="Arial" w:hAnsi="Arial" w:cs="Arial"/>
                <w:sz w:val="24"/>
              </w:rPr>
              <w:t>Each component /20</w:t>
            </w:r>
          </w:p>
        </w:tc>
        <w:tc>
          <w:tcPr>
            <w:tcW w:w="2268" w:type="dxa"/>
            <w:gridSpan w:val="3"/>
            <w:vAlign w:val="center"/>
          </w:tcPr>
          <w:p w:rsidR="0017609B" w:rsidRPr="0017609B" w:rsidRDefault="0017609B" w:rsidP="00670618">
            <w:pPr>
              <w:pStyle w:val="NoSpacing"/>
              <w:rPr>
                <w:rFonts w:ascii="Arial" w:hAnsi="Arial" w:cs="Arial"/>
                <w:b/>
                <w:sz w:val="24"/>
              </w:rPr>
            </w:pPr>
            <w:r w:rsidRPr="0017609B">
              <w:rPr>
                <w:rFonts w:ascii="Arial" w:hAnsi="Arial" w:cs="Arial"/>
                <w:b/>
                <w:sz w:val="24"/>
              </w:rPr>
              <w:t>WEIGHT:</w:t>
            </w:r>
            <w:r w:rsidR="00145DED">
              <w:rPr>
                <w:rFonts w:ascii="Arial" w:hAnsi="Arial" w:cs="Arial"/>
                <w:b/>
                <w:sz w:val="24"/>
              </w:rPr>
              <w:t xml:space="preserve"> </w:t>
            </w:r>
            <w:r w:rsidR="009F20BC">
              <w:rPr>
                <w:rFonts w:ascii="Arial" w:hAnsi="Arial" w:cs="Arial"/>
                <w:sz w:val="24"/>
              </w:rPr>
              <w:t>2</w:t>
            </w:r>
            <w:r w:rsidR="00670618" w:rsidRPr="00056329">
              <w:rPr>
                <w:rFonts w:ascii="Arial" w:hAnsi="Arial" w:cs="Arial"/>
                <w:sz w:val="24"/>
              </w:rPr>
              <w:t>5</w:t>
            </w:r>
            <w:r w:rsidR="00145DED" w:rsidRPr="00056329">
              <w:rPr>
                <w:rFonts w:ascii="Arial" w:hAnsi="Arial" w:cs="Arial"/>
                <w:sz w:val="24"/>
              </w:rPr>
              <w:t>%</w:t>
            </w:r>
          </w:p>
        </w:tc>
        <w:tc>
          <w:tcPr>
            <w:tcW w:w="5566" w:type="dxa"/>
            <w:gridSpan w:val="3"/>
            <w:vAlign w:val="center"/>
          </w:tcPr>
          <w:p w:rsidR="0017609B" w:rsidRPr="0017609B" w:rsidRDefault="0017609B" w:rsidP="00056329">
            <w:pPr>
              <w:pStyle w:val="NoSpacing"/>
              <w:rPr>
                <w:rFonts w:ascii="Arial" w:hAnsi="Arial" w:cs="Arial"/>
                <w:b/>
                <w:sz w:val="24"/>
              </w:rPr>
            </w:pPr>
            <w:r w:rsidRPr="0017609B">
              <w:rPr>
                <w:rFonts w:ascii="Arial" w:hAnsi="Arial" w:cs="Arial"/>
                <w:b/>
                <w:sz w:val="24"/>
              </w:rPr>
              <w:t>PRESENTATION:</w:t>
            </w:r>
            <w:r w:rsidR="00145DED">
              <w:rPr>
                <w:rFonts w:ascii="Arial" w:hAnsi="Arial" w:cs="Arial"/>
                <w:b/>
                <w:sz w:val="24"/>
              </w:rPr>
              <w:t xml:space="preserve"> </w:t>
            </w:r>
            <w:r w:rsidR="009F20BC">
              <w:rPr>
                <w:rFonts w:ascii="Arial" w:hAnsi="Arial" w:cs="Arial"/>
                <w:sz w:val="24"/>
              </w:rPr>
              <w:t xml:space="preserve">Core Performance and </w:t>
            </w:r>
            <w:r w:rsidR="00C12B57">
              <w:rPr>
                <w:rFonts w:ascii="Arial" w:hAnsi="Arial" w:cs="Arial"/>
                <w:sz w:val="24"/>
              </w:rPr>
              <w:t xml:space="preserve">either </w:t>
            </w:r>
            <w:r w:rsidR="00056329">
              <w:rPr>
                <w:rFonts w:ascii="Arial" w:hAnsi="Arial" w:cs="Arial"/>
                <w:sz w:val="24"/>
              </w:rPr>
              <w:t>Performance, Viva Voce or Composition and Process Diary</w:t>
            </w:r>
          </w:p>
        </w:tc>
      </w:tr>
      <w:tr w:rsidR="0017609B" w:rsidTr="0017609B">
        <w:trPr>
          <w:trHeight w:val="1019"/>
        </w:trPr>
        <w:tc>
          <w:tcPr>
            <w:tcW w:w="10636" w:type="dxa"/>
            <w:gridSpan w:val="7"/>
          </w:tcPr>
          <w:p w:rsidR="0017609B" w:rsidRPr="0017609B" w:rsidRDefault="0017609B" w:rsidP="0017609B">
            <w:pPr>
              <w:pStyle w:val="NoSpacing"/>
              <w:jc w:val="both"/>
              <w:rPr>
                <w:rFonts w:ascii="Arial" w:hAnsi="Arial" w:cs="Arial"/>
                <w:b/>
                <w:sz w:val="24"/>
              </w:rPr>
            </w:pPr>
          </w:p>
          <w:p w:rsidR="0017609B" w:rsidRPr="0017609B" w:rsidRDefault="0017609B" w:rsidP="0017609B">
            <w:pPr>
              <w:pStyle w:val="NoSpacing"/>
              <w:jc w:val="both"/>
              <w:rPr>
                <w:rFonts w:ascii="Arial" w:hAnsi="Arial" w:cs="Arial"/>
                <w:b/>
                <w:sz w:val="24"/>
              </w:rPr>
            </w:pPr>
            <w:r w:rsidRPr="0017609B">
              <w:rPr>
                <w:rFonts w:ascii="Arial" w:hAnsi="Arial" w:cs="Arial"/>
                <w:b/>
                <w:sz w:val="24"/>
              </w:rPr>
              <w:t xml:space="preserve">SYLLABUS </w:t>
            </w:r>
            <w:r w:rsidR="00670618">
              <w:rPr>
                <w:rFonts w:ascii="Arial" w:hAnsi="Arial" w:cs="Arial"/>
                <w:b/>
                <w:sz w:val="24"/>
              </w:rPr>
              <w:t>OUTCOMES:</w:t>
            </w:r>
          </w:p>
          <w:p w:rsidR="00670618" w:rsidRPr="00465059" w:rsidRDefault="00670618" w:rsidP="00670618">
            <w:pPr>
              <w:pStyle w:val="NoSpacing"/>
              <w:jc w:val="both"/>
              <w:rPr>
                <w:rFonts w:cstheme="minorHAnsi"/>
                <w:b/>
              </w:rPr>
            </w:pPr>
            <w:r w:rsidRPr="00465059">
              <w:rPr>
                <w:rFonts w:cstheme="minorHAnsi"/>
                <w:b/>
              </w:rPr>
              <w:t xml:space="preserve">Performance: </w:t>
            </w:r>
          </w:p>
          <w:p w:rsidR="00465059" w:rsidRDefault="00465059" w:rsidP="00465059">
            <w:pPr>
              <w:widowControl w:val="0"/>
              <w:rPr>
                <w:rFonts w:cstheme="minorHAnsi"/>
              </w:rPr>
            </w:pPr>
            <w:r w:rsidRPr="00465059">
              <w:rPr>
                <w:rFonts w:cstheme="minorHAnsi"/>
                <w:b/>
              </w:rPr>
              <w:t>H</w:t>
            </w:r>
            <w:proofErr w:type="gramStart"/>
            <w:r w:rsidRPr="00465059">
              <w:rPr>
                <w:rFonts w:cstheme="minorHAnsi"/>
                <w:b/>
              </w:rPr>
              <w:t>1</w:t>
            </w:r>
            <w:r>
              <w:rPr>
                <w:rFonts w:cstheme="minorHAnsi"/>
              </w:rPr>
              <w:t xml:space="preserve">  </w:t>
            </w:r>
            <w:r w:rsidRPr="00465059">
              <w:rPr>
                <w:rFonts w:cstheme="minorHAnsi"/>
              </w:rPr>
              <w:t>performs</w:t>
            </w:r>
            <w:proofErr w:type="gramEnd"/>
            <w:r w:rsidRPr="00465059">
              <w:rPr>
                <w:rFonts w:cstheme="minorHAnsi"/>
              </w:rPr>
              <w:t xml:space="preserve"> stylistically, music that is characteristic of topics studied, both as a soloist and as a member of an </w:t>
            </w:r>
          </w:p>
          <w:p w:rsidR="00465059" w:rsidRPr="00465059" w:rsidRDefault="00465059" w:rsidP="00465059">
            <w:pPr>
              <w:widowControl w:val="0"/>
              <w:rPr>
                <w:rFonts w:cstheme="minorHAnsi"/>
              </w:rPr>
            </w:pPr>
            <w:r>
              <w:rPr>
                <w:rFonts w:cstheme="minorHAnsi"/>
              </w:rPr>
              <w:t xml:space="preserve">       </w:t>
            </w:r>
            <w:r w:rsidRPr="00465059">
              <w:rPr>
                <w:rFonts w:cstheme="minorHAnsi"/>
              </w:rPr>
              <w:t>ensemble</w:t>
            </w:r>
          </w:p>
          <w:p w:rsidR="00465059" w:rsidRPr="00465059" w:rsidRDefault="00465059" w:rsidP="00465059">
            <w:pPr>
              <w:widowControl w:val="0"/>
              <w:rPr>
                <w:rFonts w:cstheme="minorHAnsi"/>
              </w:rPr>
            </w:pPr>
            <w:r w:rsidRPr="00465059">
              <w:rPr>
                <w:rFonts w:cstheme="minorHAnsi"/>
                <w:b/>
              </w:rPr>
              <w:t>H</w:t>
            </w:r>
            <w:proofErr w:type="gramStart"/>
            <w:r w:rsidRPr="00465059">
              <w:rPr>
                <w:rFonts w:cstheme="minorHAnsi"/>
                <w:b/>
              </w:rPr>
              <w:t>5</w:t>
            </w:r>
            <w:r>
              <w:rPr>
                <w:rFonts w:cstheme="minorHAnsi"/>
              </w:rPr>
              <w:t xml:space="preserve">  </w:t>
            </w:r>
            <w:r w:rsidRPr="00465059">
              <w:rPr>
                <w:rFonts w:cstheme="minorHAnsi"/>
              </w:rPr>
              <w:t>critically</w:t>
            </w:r>
            <w:proofErr w:type="gramEnd"/>
            <w:r w:rsidRPr="00465059">
              <w:rPr>
                <w:rFonts w:cstheme="minorHAnsi"/>
              </w:rPr>
              <w:t xml:space="preserve"> evaluates and discusses performances and compositions</w:t>
            </w:r>
          </w:p>
          <w:p w:rsidR="00465059" w:rsidRDefault="00465059" w:rsidP="00465059">
            <w:pPr>
              <w:widowControl w:val="0"/>
              <w:ind w:left="720" w:hanging="720"/>
              <w:rPr>
                <w:rFonts w:cstheme="minorHAnsi"/>
              </w:rPr>
            </w:pPr>
            <w:r w:rsidRPr="00465059">
              <w:rPr>
                <w:rFonts w:cstheme="minorHAnsi"/>
                <w:b/>
              </w:rPr>
              <w:t>H</w:t>
            </w:r>
            <w:proofErr w:type="gramStart"/>
            <w:r w:rsidRPr="00465059">
              <w:rPr>
                <w:rFonts w:cstheme="minorHAnsi"/>
                <w:b/>
              </w:rPr>
              <w:t>7</w:t>
            </w:r>
            <w:r>
              <w:rPr>
                <w:rFonts w:cstheme="minorHAnsi"/>
              </w:rPr>
              <w:t xml:space="preserve">  </w:t>
            </w:r>
            <w:r w:rsidRPr="00465059">
              <w:rPr>
                <w:rFonts w:cstheme="minorHAnsi"/>
              </w:rPr>
              <w:t>understands</w:t>
            </w:r>
            <w:proofErr w:type="gramEnd"/>
            <w:r w:rsidRPr="00465059">
              <w:rPr>
                <w:rFonts w:cstheme="minorHAnsi"/>
              </w:rPr>
              <w:t xml:space="preserve"> the capabilities of performing media, incorporates technologies into composition and performance</w:t>
            </w:r>
            <w:r>
              <w:rPr>
                <w:rFonts w:cstheme="minorHAnsi"/>
              </w:rPr>
              <w:t xml:space="preserve"> </w:t>
            </w:r>
          </w:p>
          <w:p w:rsidR="00465059" w:rsidRPr="00465059" w:rsidRDefault="00465059" w:rsidP="00465059">
            <w:pPr>
              <w:widowControl w:val="0"/>
              <w:ind w:left="720" w:hanging="720"/>
              <w:rPr>
                <w:rFonts w:cstheme="minorHAnsi"/>
              </w:rPr>
            </w:pPr>
            <w:r>
              <w:rPr>
                <w:rFonts w:cstheme="minorHAnsi"/>
                <w:b/>
              </w:rPr>
              <w:t xml:space="preserve">       </w:t>
            </w:r>
            <w:r w:rsidRPr="00465059">
              <w:rPr>
                <w:rFonts w:cstheme="minorHAnsi"/>
              </w:rPr>
              <w:t>as appropriate to the topics studied</w:t>
            </w:r>
          </w:p>
          <w:p w:rsidR="00465059" w:rsidRPr="00465059" w:rsidRDefault="00465059" w:rsidP="00465059">
            <w:pPr>
              <w:widowControl w:val="0"/>
              <w:ind w:left="720" w:hanging="720"/>
              <w:rPr>
                <w:rFonts w:cstheme="minorHAnsi"/>
              </w:rPr>
            </w:pPr>
            <w:r w:rsidRPr="00465059">
              <w:rPr>
                <w:rFonts w:cstheme="minorHAnsi"/>
                <w:b/>
              </w:rPr>
              <w:t>H</w:t>
            </w:r>
            <w:proofErr w:type="gramStart"/>
            <w:r w:rsidRPr="00465059">
              <w:rPr>
                <w:rFonts w:cstheme="minorHAnsi"/>
                <w:b/>
              </w:rPr>
              <w:t>9</w:t>
            </w:r>
            <w:r>
              <w:rPr>
                <w:rFonts w:cstheme="minorHAnsi"/>
              </w:rPr>
              <w:t xml:space="preserve">  </w:t>
            </w:r>
            <w:r w:rsidRPr="00465059">
              <w:rPr>
                <w:rFonts w:cstheme="minorHAnsi"/>
              </w:rPr>
              <w:t>performs</w:t>
            </w:r>
            <w:proofErr w:type="gramEnd"/>
            <w:r w:rsidRPr="00465059">
              <w:rPr>
                <w:rFonts w:cstheme="minorHAnsi"/>
              </w:rPr>
              <w:t xml:space="preserve"> as a means of self-expression and communication</w:t>
            </w:r>
          </w:p>
          <w:p w:rsidR="00670618" w:rsidRPr="00465059" w:rsidRDefault="00670618" w:rsidP="00670618">
            <w:pPr>
              <w:pStyle w:val="NoSpacing"/>
              <w:jc w:val="both"/>
              <w:rPr>
                <w:rFonts w:cstheme="minorHAnsi"/>
                <w:b/>
              </w:rPr>
            </w:pPr>
            <w:r w:rsidRPr="00465059">
              <w:rPr>
                <w:rFonts w:cstheme="minorHAnsi"/>
                <w:b/>
              </w:rPr>
              <w:t xml:space="preserve">Musicology: </w:t>
            </w:r>
          </w:p>
          <w:p w:rsidR="00465059" w:rsidRPr="00465059" w:rsidRDefault="00465059" w:rsidP="00465059">
            <w:pPr>
              <w:widowControl w:val="0"/>
              <w:rPr>
                <w:rFonts w:cstheme="minorHAnsi"/>
              </w:rPr>
            </w:pPr>
            <w:r w:rsidRPr="00465059">
              <w:rPr>
                <w:rFonts w:cstheme="minorHAnsi"/>
                <w:b/>
              </w:rPr>
              <w:t>H</w:t>
            </w:r>
            <w:proofErr w:type="gramStart"/>
            <w:r w:rsidRPr="00465059">
              <w:rPr>
                <w:rFonts w:cstheme="minorHAnsi"/>
                <w:b/>
              </w:rPr>
              <w:t xml:space="preserve">2 </w:t>
            </w:r>
            <w:r>
              <w:rPr>
                <w:rFonts w:cstheme="minorHAnsi"/>
              </w:rPr>
              <w:t xml:space="preserve"> </w:t>
            </w:r>
            <w:r w:rsidRPr="00465059">
              <w:rPr>
                <w:rFonts w:cstheme="minorHAnsi"/>
              </w:rPr>
              <w:t>reads</w:t>
            </w:r>
            <w:proofErr w:type="gramEnd"/>
            <w:r w:rsidRPr="00465059">
              <w:rPr>
                <w:rFonts w:cstheme="minorHAnsi"/>
              </w:rPr>
              <w:t>, interprets, discusses and analyses simple musical scores that are characteristic of the topics studied</w:t>
            </w:r>
          </w:p>
          <w:p w:rsidR="00465059" w:rsidRPr="00465059" w:rsidRDefault="00465059" w:rsidP="00465059">
            <w:pPr>
              <w:widowControl w:val="0"/>
              <w:rPr>
                <w:rFonts w:cstheme="minorHAnsi"/>
              </w:rPr>
            </w:pPr>
            <w:r w:rsidRPr="00465059">
              <w:rPr>
                <w:rFonts w:cstheme="minorHAnsi"/>
                <w:b/>
              </w:rPr>
              <w:t>H</w:t>
            </w:r>
            <w:proofErr w:type="gramStart"/>
            <w:r w:rsidRPr="00465059">
              <w:rPr>
                <w:rFonts w:cstheme="minorHAnsi"/>
                <w:b/>
              </w:rPr>
              <w:t>4</w:t>
            </w:r>
            <w:r>
              <w:rPr>
                <w:rFonts w:cstheme="minorHAnsi"/>
              </w:rPr>
              <w:t xml:space="preserve">  </w:t>
            </w:r>
            <w:r w:rsidRPr="00465059">
              <w:rPr>
                <w:rFonts w:cstheme="minorHAnsi"/>
              </w:rPr>
              <w:t>articulates</w:t>
            </w:r>
            <w:proofErr w:type="gramEnd"/>
            <w:r w:rsidRPr="00465059">
              <w:rPr>
                <w:rFonts w:cstheme="minorHAnsi"/>
              </w:rPr>
              <w:t xml:space="preserve"> an aural understanding of musical concepts and their relationships in a wide variety of musical styles</w:t>
            </w:r>
          </w:p>
          <w:p w:rsidR="00465059" w:rsidRDefault="00465059" w:rsidP="00465059">
            <w:pPr>
              <w:widowControl w:val="0"/>
              <w:ind w:left="720" w:hanging="720"/>
              <w:rPr>
                <w:rFonts w:cstheme="minorHAnsi"/>
              </w:rPr>
            </w:pPr>
            <w:r w:rsidRPr="00465059">
              <w:rPr>
                <w:rFonts w:cstheme="minorHAnsi"/>
                <w:b/>
              </w:rPr>
              <w:t>H</w:t>
            </w:r>
            <w:proofErr w:type="gramStart"/>
            <w:r w:rsidRPr="00465059">
              <w:rPr>
                <w:rFonts w:cstheme="minorHAnsi"/>
                <w:b/>
              </w:rPr>
              <w:t xml:space="preserve">6 </w:t>
            </w:r>
            <w:r>
              <w:rPr>
                <w:rFonts w:cstheme="minorHAnsi"/>
              </w:rPr>
              <w:t xml:space="preserve"> </w:t>
            </w:r>
            <w:r w:rsidRPr="00465059">
              <w:rPr>
                <w:rFonts w:cstheme="minorHAnsi"/>
              </w:rPr>
              <w:t>critically</w:t>
            </w:r>
            <w:proofErr w:type="gramEnd"/>
            <w:r w:rsidRPr="00465059">
              <w:rPr>
                <w:rFonts w:cstheme="minorHAnsi"/>
              </w:rPr>
              <w:t xml:space="preserve"> evaluates and discusses the use of the concepts of music in works representative of the topics studied </w:t>
            </w:r>
          </w:p>
          <w:p w:rsidR="00465059" w:rsidRPr="00465059" w:rsidRDefault="00465059" w:rsidP="00465059">
            <w:pPr>
              <w:widowControl w:val="0"/>
              <w:ind w:left="720" w:hanging="720"/>
              <w:rPr>
                <w:rFonts w:cstheme="minorHAnsi"/>
              </w:rPr>
            </w:pPr>
            <w:r>
              <w:rPr>
                <w:rFonts w:cstheme="minorHAnsi"/>
                <w:b/>
              </w:rPr>
              <w:t xml:space="preserve">       </w:t>
            </w:r>
            <w:r w:rsidRPr="00465059">
              <w:rPr>
                <w:rFonts w:cstheme="minorHAnsi"/>
              </w:rPr>
              <w:t>and through wide listening</w:t>
            </w:r>
          </w:p>
          <w:p w:rsidR="00465059" w:rsidRPr="00465059" w:rsidRDefault="00465059" w:rsidP="00465059">
            <w:pPr>
              <w:widowControl w:val="0"/>
              <w:ind w:left="720" w:hanging="720"/>
              <w:rPr>
                <w:rFonts w:cstheme="minorHAnsi"/>
              </w:rPr>
            </w:pPr>
            <w:r w:rsidRPr="00465059">
              <w:rPr>
                <w:rFonts w:cstheme="minorHAnsi"/>
                <w:b/>
              </w:rPr>
              <w:t>H</w:t>
            </w:r>
            <w:proofErr w:type="gramStart"/>
            <w:r w:rsidRPr="00465059">
              <w:rPr>
                <w:rFonts w:cstheme="minorHAnsi"/>
                <w:b/>
              </w:rPr>
              <w:t>8</w:t>
            </w:r>
            <w:r>
              <w:rPr>
                <w:rFonts w:cstheme="minorHAnsi"/>
              </w:rPr>
              <w:t xml:space="preserve">  </w:t>
            </w:r>
            <w:r w:rsidRPr="00465059">
              <w:rPr>
                <w:rFonts w:cstheme="minorHAnsi"/>
              </w:rPr>
              <w:t>identifies</w:t>
            </w:r>
            <w:proofErr w:type="gramEnd"/>
            <w:r w:rsidRPr="00465059">
              <w:rPr>
                <w:rFonts w:cstheme="minorHAnsi"/>
              </w:rPr>
              <w:t>, recognises, experiments with, and discusses the use and effects of technology in music</w:t>
            </w:r>
          </w:p>
          <w:p w:rsidR="00670618" w:rsidRPr="00465059" w:rsidRDefault="00670618" w:rsidP="00670618">
            <w:pPr>
              <w:pStyle w:val="NoSpacing"/>
              <w:jc w:val="both"/>
              <w:rPr>
                <w:rFonts w:cstheme="minorHAnsi"/>
                <w:b/>
              </w:rPr>
            </w:pPr>
            <w:r w:rsidRPr="00465059">
              <w:rPr>
                <w:rFonts w:cstheme="minorHAnsi"/>
                <w:b/>
              </w:rPr>
              <w:t xml:space="preserve">Composition: </w:t>
            </w:r>
          </w:p>
          <w:p w:rsidR="00465059" w:rsidRDefault="00465059" w:rsidP="00465059">
            <w:pPr>
              <w:widowControl w:val="0"/>
              <w:ind w:left="720" w:hanging="720"/>
              <w:rPr>
                <w:rFonts w:cstheme="minorHAnsi"/>
              </w:rPr>
            </w:pPr>
            <w:r w:rsidRPr="00465059">
              <w:rPr>
                <w:rFonts w:cstheme="minorHAnsi"/>
                <w:b/>
              </w:rPr>
              <w:t>H</w:t>
            </w:r>
            <w:proofErr w:type="gramStart"/>
            <w:r w:rsidRPr="00465059">
              <w:rPr>
                <w:rFonts w:cstheme="minorHAnsi"/>
                <w:b/>
              </w:rPr>
              <w:t>3</w:t>
            </w:r>
            <w:r>
              <w:rPr>
                <w:rFonts w:cstheme="minorHAnsi"/>
              </w:rPr>
              <w:t xml:space="preserve">  </w:t>
            </w:r>
            <w:r w:rsidRPr="00465059">
              <w:rPr>
                <w:rFonts w:cstheme="minorHAnsi"/>
              </w:rPr>
              <w:t>improvises</w:t>
            </w:r>
            <w:proofErr w:type="gramEnd"/>
            <w:r w:rsidRPr="00465059">
              <w:rPr>
                <w:rFonts w:cstheme="minorHAnsi"/>
              </w:rPr>
              <w:t xml:space="preserve"> and composes music using the range of concepts for familiar sound sources reflecting the cultural</w:t>
            </w:r>
          </w:p>
          <w:p w:rsidR="00465059" w:rsidRPr="00465059" w:rsidRDefault="00465059" w:rsidP="00465059">
            <w:pPr>
              <w:widowControl w:val="0"/>
              <w:ind w:left="720" w:hanging="720"/>
              <w:rPr>
                <w:rFonts w:cstheme="minorHAnsi"/>
              </w:rPr>
            </w:pPr>
            <w:r>
              <w:rPr>
                <w:rFonts w:cstheme="minorHAnsi"/>
                <w:b/>
              </w:rPr>
              <w:t xml:space="preserve">       </w:t>
            </w:r>
            <w:r w:rsidRPr="00465059">
              <w:rPr>
                <w:rFonts w:cstheme="minorHAnsi"/>
              </w:rPr>
              <w:t>and historical contexts studied</w:t>
            </w:r>
          </w:p>
          <w:p w:rsidR="00465059" w:rsidRPr="00465059" w:rsidRDefault="00465059" w:rsidP="00465059">
            <w:pPr>
              <w:widowControl w:val="0"/>
              <w:rPr>
                <w:rFonts w:cstheme="minorHAnsi"/>
              </w:rPr>
            </w:pPr>
            <w:r w:rsidRPr="00465059">
              <w:rPr>
                <w:rFonts w:cstheme="minorHAnsi"/>
                <w:b/>
              </w:rPr>
              <w:t>H</w:t>
            </w:r>
            <w:proofErr w:type="gramStart"/>
            <w:r w:rsidRPr="00465059">
              <w:rPr>
                <w:rFonts w:cstheme="minorHAnsi"/>
                <w:b/>
              </w:rPr>
              <w:t>5</w:t>
            </w:r>
            <w:r>
              <w:rPr>
                <w:rFonts w:cstheme="minorHAnsi"/>
              </w:rPr>
              <w:t xml:space="preserve">  </w:t>
            </w:r>
            <w:r w:rsidRPr="00465059">
              <w:rPr>
                <w:rFonts w:cstheme="minorHAnsi"/>
              </w:rPr>
              <w:t>critically</w:t>
            </w:r>
            <w:proofErr w:type="gramEnd"/>
            <w:r w:rsidRPr="00465059">
              <w:rPr>
                <w:rFonts w:cstheme="minorHAnsi"/>
              </w:rPr>
              <w:t xml:space="preserve"> evaluates and discusses performances and compositions</w:t>
            </w:r>
          </w:p>
          <w:p w:rsidR="00465059" w:rsidRDefault="00465059" w:rsidP="00465059">
            <w:pPr>
              <w:widowControl w:val="0"/>
              <w:ind w:left="720" w:hanging="720"/>
              <w:rPr>
                <w:rFonts w:cstheme="minorHAnsi"/>
              </w:rPr>
            </w:pPr>
            <w:r w:rsidRPr="00465059">
              <w:rPr>
                <w:rFonts w:cstheme="minorHAnsi"/>
                <w:b/>
              </w:rPr>
              <w:t>H</w:t>
            </w:r>
            <w:proofErr w:type="gramStart"/>
            <w:r w:rsidRPr="00465059">
              <w:rPr>
                <w:rFonts w:cstheme="minorHAnsi"/>
                <w:b/>
              </w:rPr>
              <w:t>7</w:t>
            </w:r>
            <w:r>
              <w:rPr>
                <w:rFonts w:cstheme="minorHAnsi"/>
              </w:rPr>
              <w:t xml:space="preserve">  </w:t>
            </w:r>
            <w:r w:rsidRPr="00465059">
              <w:rPr>
                <w:rFonts w:cstheme="minorHAnsi"/>
              </w:rPr>
              <w:t>understands</w:t>
            </w:r>
            <w:proofErr w:type="gramEnd"/>
            <w:r w:rsidRPr="00465059">
              <w:rPr>
                <w:rFonts w:cstheme="minorHAnsi"/>
              </w:rPr>
              <w:t xml:space="preserve"> the capabilities of performing media, incorporates technologies into composition and performance</w:t>
            </w:r>
          </w:p>
          <w:p w:rsidR="00465059" w:rsidRPr="00465059" w:rsidRDefault="00465059" w:rsidP="00465059">
            <w:pPr>
              <w:widowControl w:val="0"/>
              <w:rPr>
                <w:rFonts w:cstheme="minorHAnsi"/>
              </w:rPr>
            </w:pPr>
            <w:r>
              <w:rPr>
                <w:rFonts w:cstheme="minorHAnsi"/>
                <w:b/>
              </w:rPr>
              <w:t xml:space="preserve">       </w:t>
            </w:r>
            <w:r w:rsidRPr="00465059">
              <w:rPr>
                <w:rFonts w:cstheme="minorHAnsi"/>
              </w:rPr>
              <w:t>as appropriate to the topics studied</w:t>
            </w:r>
          </w:p>
          <w:p w:rsidR="0017609B" w:rsidRPr="00670618" w:rsidRDefault="0017609B" w:rsidP="00670618">
            <w:pPr>
              <w:pStyle w:val="NoSpacing"/>
              <w:jc w:val="both"/>
              <w:rPr>
                <w:rFonts w:ascii="Arial" w:hAnsi="Arial" w:cs="Arial"/>
                <w:sz w:val="24"/>
              </w:rPr>
            </w:pPr>
          </w:p>
        </w:tc>
      </w:tr>
      <w:tr w:rsidR="0017609B" w:rsidTr="0017609B">
        <w:trPr>
          <w:trHeight w:val="1019"/>
        </w:trPr>
        <w:tc>
          <w:tcPr>
            <w:tcW w:w="10636" w:type="dxa"/>
            <w:gridSpan w:val="7"/>
          </w:tcPr>
          <w:p w:rsidR="00145DED" w:rsidRPr="00032035" w:rsidRDefault="00056329" w:rsidP="00670618">
            <w:pPr>
              <w:pStyle w:val="NoSpacing"/>
              <w:jc w:val="both"/>
              <w:rPr>
                <w:rFonts w:cstheme="minorHAnsi"/>
                <w:b/>
              </w:rPr>
            </w:pPr>
            <w:r w:rsidRPr="00032035">
              <w:rPr>
                <w:rFonts w:cstheme="minorHAnsi"/>
                <w:b/>
                <w:sz w:val="24"/>
              </w:rPr>
              <w:t>Description of Task:</w:t>
            </w:r>
          </w:p>
          <w:p w:rsidR="00032035" w:rsidRPr="00032035" w:rsidRDefault="00032035" w:rsidP="009F20BC">
            <w:pPr>
              <w:pStyle w:val="NoSpacing"/>
              <w:jc w:val="both"/>
              <w:rPr>
                <w:rFonts w:cstheme="minorHAnsi"/>
                <w:b/>
                <w:sz w:val="24"/>
              </w:rPr>
            </w:pPr>
          </w:p>
          <w:p w:rsidR="009F20BC" w:rsidRPr="00032035" w:rsidRDefault="00032035" w:rsidP="009F20BC">
            <w:pPr>
              <w:pStyle w:val="NoSpacing"/>
              <w:jc w:val="both"/>
              <w:rPr>
                <w:rFonts w:cstheme="minorHAnsi"/>
                <w:sz w:val="24"/>
              </w:rPr>
            </w:pPr>
            <w:r w:rsidRPr="00032035">
              <w:rPr>
                <w:rFonts w:cstheme="minorHAnsi"/>
                <w:b/>
                <w:sz w:val="24"/>
              </w:rPr>
              <w:t xml:space="preserve">Part A - </w:t>
            </w:r>
            <w:r w:rsidR="009F20BC" w:rsidRPr="00032035">
              <w:rPr>
                <w:rFonts w:cstheme="minorHAnsi"/>
                <w:b/>
                <w:sz w:val="24"/>
              </w:rPr>
              <w:t>Core Performance</w:t>
            </w:r>
            <w:r w:rsidRPr="00032035">
              <w:rPr>
                <w:rFonts w:cstheme="minorHAnsi"/>
                <w:b/>
                <w:sz w:val="24"/>
              </w:rPr>
              <w:t xml:space="preserve"> – </w:t>
            </w:r>
            <w:r w:rsidRPr="00032035">
              <w:rPr>
                <w:rFonts w:cstheme="minorHAnsi"/>
                <w:sz w:val="24"/>
              </w:rPr>
              <w:t>For this task, you are required to p</w:t>
            </w:r>
            <w:r w:rsidR="009F20BC" w:rsidRPr="00032035">
              <w:rPr>
                <w:rFonts w:cstheme="minorHAnsi"/>
                <w:sz w:val="24"/>
              </w:rPr>
              <w:t>erform a piece of music</w:t>
            </w:r>
            <w:r w:rsidRPr="00032035">
              <w:rPr>
                <w:rFonts w:cstheme="minorHAnsi"/>
                <w:sz w:val="24"/>
              </w:rPr>
              <w:t>,</w:t>
            </w:r>
            <w:r w:rsidR="009F20BC" w:rsidRPr="00032035">
              <w:rPr>
                <w:rFonts w:cstheme="minorHAnsi"/>
                <w:sz w:val="24"/>
              </w:rPr>
              <w:t xml:space="preserve"> of no more than 5 minutes</w:t>
            </w:r>
            <w:r w:rsidRPr="00032035">
              <w:rPr>
                <w:rFonts w:cstheme="minorHAnsi"/>
                <w:sz w:val="24"/>
              </w:rPr>
              <w:t xml:space="preserve"> in length,</w:t>
            </w:r>
            <w:r w:rsidR="009F20BC" w:rsidRPr="00032035">
              <w:rPr>
                <w:rFonts w:cstheme="minorHAnsi"/>
                <w:sz w:val="24"/>
              </w:rPr>
              <w:t xml:space="preserve"> representing one of the following topics: ‘An Instrument and its Repertoire’, ‘Music of the 20</w:t>
            </w:r>
            <w:r w:rsidR="009F20BC" w:rsidRPr="00032035">
              <w:rPr>
                <w:rFonts w:cstheme="minorHAnsi"/>
                <w:sz w:val="24"/>
                <w:vertAlign w:val="superscript"/>
              </w:rPr>
              <w:t>th</w:t>
            </w:r>
            <w:r w:rsidR="009F20BC" w:rsidRPr="00032035">
              <w:rPr>
                <w:rFonts w:cstheme="minorHAnsi"/>
                <w:sz w:val="24"/>
              </w:rPr>
              <w:t xml:space="preserve"> and 21</w:t>
            </w:r>
            <w:r w:rsidR="009F20BC" w:rsidRPr="00032035">
              <w:rPr>
                <w:rFonts w:cstheme="minorHAnsi"/>
                <w:sz w:val="24"/>
                <w:vertAlign w:val="superscript"/>
              </w:rPr>
              <w:t>st</w:t>
            </w:r>
            <w:r w:rsidR="009F20BC" w:rsidRPr="00032035">
              <w:rPr>
                <w:rFonts w:cstheme="minorHAnsi"/>
                <w:sz w:val="24"/>
              </w:rPr>
              <w:t xml:space="preserve"> Centuries’ or ‘Own Choice Topic’. </w:t>
            </w:r>
          </w:p>
          <w:p w:rsidR="009F20BC" w:rsidRPr="00032035" w:rsidRDefault="009F20BC" w:rsidP="00670618">
            <w:pPr>
              <w:pStyle w:val="NoSpacing"/>
              <w:jc w:val="both"/>
              <w:rPr>
                <w:rFonts w:cstheme="minorHAnsi"/>
                <w:sz w:val="24"/>
              </w:rPr>
            </w:pPr>
          </w:p>
          <w:p w:rsidR="00670618" w:rsidRPr="00032035" w:rsidRDefault="00032035" w:rsidP="00670618">
            <w:pPr>
              <w:pStyle w:val="NoSpacing"/>
              <w:jc w:val="both"/>
              <w:rPr>
                <w:rFonts w:cstheme="minorHAnsi"/>
                <w:sz w:val="24"/>
              </w:rPr>
            </w:pPr>
            <w:r w:rsidRPr="00032035">
              <w:rPr>
                <w:rFonts w:cstheme="minorHAnsi"/>
                <w:b/>
                <w:sz w:val="24"/>
              </w:rPr>
              <w:t xml:space="preserve">Part B - </w:t>
            </w:r>
            <w:r w:rsidR="00670618" w:rsidRPr="00032035">
              <w:rPr>
                <w:rFonts w:cstheme="minorHAnsi"/>
                <w:b/>
                <w:sz w:val="24"/>
              </w:rPr>
              <w:t>Elective</w:t>
            </w:r>
            <w:r w:rsidR="00465059" w:rsidRPr="00032035">
              <w:rPr>
                <w:rFonts w:cstheme="minorHAnsi"/>
                <w:b/>
                <w:sz w:val="24"/>
              </w:rPr>
              <w:t xml:space="preserve"> 2</w:t>
            </w:r>
            <w:r w:rsidR="00465059" w:rsidRPr="00032035">
              <w:rPr>
                <w:rFonts w:cstheme="minorHAnsi"/>
                <w:sz w:val="24"/>
              </w:rPr>
              <w:t xml:space="preserve"> </w:t>
            </w:r>
            <w:r w:rsidRPr="00032035">
              <w:rPr>
                <w:rFonts w:cstheme="minorHAnsi"/>
                <w:sz w:val="24"/>
              </w:rPr>
              <w:t>–</w:t>
            </w:r>
            <w:r w:rsidR="00465059" w:rsidRPr="00032035">
              <w:rPr>
                <w:rFonts w:cstheme="minorHAnsi"/>
                <w:sz w:val="24"/>
              </w:rPr>
              <w:t xml:space="preserve"> </w:t>
            </w:r>
            <w:r w:rsidRPr="00032035">
              <w:rPr>
                <w:rFonts w:cstheme="minorHAnsi"/>
                <w:sz w:val="24"/>
              </w:rPr>
              <w:t xml:space="preserve">You are required to present your chosen elective piece from </w:t>
            </w:r>
            <w:r w:rsidR="00670618" w:rsidRPr="00032035">
              <w:rPr>
                <w:rFonts w:cstheme="minorHAnsi"/>
                <w:sz w:val="24"/>
                <w:u w:val="single"/>
              </w:rPr>
              <w:t>one</w:t>
            </w:r>
            <w:r w:rsidR="00670618" w:rsidRPr="00032035">
              <w:rPr>
                <w:rFonts w:cstheme="minorHAnsi"/>
                <w:sz w:val="24"/>
              </w:rPr>
              <w:t xml:space="preserve"> of the following </w:t>
            </w:r>
            <w:r w:rsidRPr="00032035">
              <w:rPr>
                <w:rFonts w:cstheme="minorHAnsi"/>
                <w:sz w:val="24"/>
              </w:rPr>
              <w:t>three</w:t>
            </w:r>
            <w:r w:rsidR="00670618" w:rsidRPr="00032035">
              <w:rPr>
                <w:rFonts w:cstheme="minorHAnsi"/>
                <w:sz w:val="24"/>
              </w:rPr>
              <w:t xml:space="preserve"> options</w:t>
            </w:r>
            <w:r w:rsidR="00445BE9" w:rsidRPr="00032035">
              <w:rPr>
                <w:rFonts w:cstheme="minorHAnsi"/>
                <w:sz w:val="24"/>
              </w:rPr>
              <w:t>:</w:t>
            </w:r>
          </w:p>
          <w:p w:rsidR="00670618" w:rsidRPr="00032035" w:rsidRDefault="00670618" w:rsidP="00670618">
            <w:pPr>
              <w:pStyle w:val="NoSpacing"/>
              <w:numPr>
                <w:ilvl w:val="0"/>
                <w:numId w:val="20"/>
              </w:numPr>
              <w:jc w:val="both"/>
              <w:rPr>
                <w:rFonts w:cstheme="minorHAnsi"/>
                <w:sz w:val="24"/>
              </w:rPr>
            </w:pPr>
            <w:r w:rsidRPr="00032035">
              <w:rPr>
                <w:rFonts w:cstheme="minorHAnsi"/>
                <w:sz w:val="24"/>
              </w:rPr>
              <w:t>Performance: perform a piece of music of no more than 5 minutes representing the topic of ‘Music of the 20</w:t>
            </w:r>
            <w:r w:rsidRPr="00032035">
              <w:rPr>
                <w:rFonts w:cstheme="minorHAnsi"/>
                <w:sz w:val="24"/>
                <w:vertAlign w:val="superscript"/>
              </w:rPr>
              <w:t>th</w:t>
            </w:r>
            <w:r w:rsidRPr="00032035">
              <w:rPr>
                <w:rFonts w:cstheme="minorHAnsi"/>
                <w:sz w:val="24"/>
              </w:rPr>
              <w:t xml:space="preserve"> and 21</w:t>
            </w:r>
            <w:r w:rsidRPr="00032035">
              <w:rPr>
                <w:rFonts w:cstheme="minorHAnsi"/>
                <w:sz w:val="24"/>
                <w:vertAlign w:val="superscript"/>
              </w:rPr>
              <w:t>st</w:t>
            </w:r>
            <w:r w:rsidRPr="00032035">
              <w:rPr>
                <w:rFonts w:cstheme="minorHAnsi"/>
                <w:sz w:val="24"/>
              </w:rPr>
              <w:t xml:space="preserve"> Centuries’. </w:t>
            </w:r>
          </w:p>
          <w:p w:rsidR="00670618" w:rsidRPr="00032035" w:rsidRDefault="00670618" w:rsidP="00670618">
            <w:pPr>
              <w:pStyle w:val="NoSpacing"/>
              <w:numPr>
                <w:ilvl w:val="0"/>
                <w:numId w:val="20"/>
              </w:numPr>
              <w:jc w:val="both"/>
              <w:rPr>
                <w:rFonts w:cstheme="minorHAnsi"/>
                <w:sz w:val="24"/>
              </w:rPr>
            </w:pPr>
            <w:r w:rsidRPr="00032035">
              <w:rPr>
                <w:rFonts w:cstheme="minorHAnsi"/>
                <w:sz w:val="24"/>
              </w:rPr>
              <w:t>Musicology: Present a Viva Voce and summary sheet of no more than 10 minutes demonstrating analysis of the concepts of music, from the topic ‘Music of the 20</w:t>
            </w:r>
            <w:r w:rsidRPr="00032035">
              <w:rPr>
                <w:rFonts w:cstheme="minorHAnsi"/>
                <w:sz w:val="24"/>
                <w:vertAlign w:val="superscript"/>
              </w:rPr>
              <w:t>th</w:t>
            </w:r>
            <w:r w:rsidRPr="00032035">
              <w:rPr>
                <w:rFonts w:cstheme="minorHAnsi"/>
                <w:sz w:val="24"/>
              </w:rPr>
              <w:t xml:space="preserve"> and 21</w:t>
            </w:r>
            <w:r w:rsidRPr="00032035">
              <w:rPr>
                <w:rFonts w:cstheme="minorHAnsi"/>
                <w:sz w:val="24"/>
                <w:vertAlign w:val="superscript"/>
              </w:rPr>
              <w:t>st</w:t>
            </w:r>
            <w:r w:rsidRPr="00032035">
              <w:rPr>
                <w:rFonts w:cstheme="minorHAnsi"/>
                <w:sz w:val="24"/>
              </w:rPr>
              <w:t xml:space="preserve"> Centuries’.</w:t>
            </w:r>
          </w:p>
          <w:p w:rsidR="00670618" w:rsidRPr="00465059" w:rsidRDefault="00670618" w:rsidP="00670618">
            <w:pPr>
              <w:pStyle w:val="NoSpacing"/>
              <w:numPr>
                <w:ilvl w:val="0"/>
                <w:numId w:val="20"/>
              </w:numPr>
              <w:jc w:val="both"/>
              <w:rPr>
                <w:rFonts w:ascii="Arial" w:hAnsi="Arial" w:cs="Arial"/>
                <w:sz w:val="24"/>
              </w:rPr>
            </w:pPr>
            <w:r w:rsidRPr="00032035">
              <w:rPr>
                <w:rFonts w:cstheme="minorHAnsi"/>
                <w:sz w:val="24"/>
              </w:rPr>
              <w:t>Composition: Compose a piece of music which reflects the topic ‘Music of the 20</w:t>
            </w:r>
            <w:r w:rsidRPr="00032035">
              <w:rPr>
                <w:rFonts w:cstheme="minorHAnsi"/>
                <w:sz w:val="24"/>
                <w:vertAlign w:val="superscript"/>
              </w:rPr>
              <w:t>th</w:t>
            </w:r>
            <w:r w:rsidRPr="00032035">
              <w:rPr>
                <w:rFonts w:cstheme="minorHAnsi"/>
                <w:sz w:val="24"/>
              </w:rPr>
              <w:t xml:space="preserve"> and 21</w:t>
            </w:r>
            <w:r w:rsidRPr="00032035">
              <w:rPr>
                <w:rFonts w:cstheme="minorHAnsi"/>
                <w:sz w:val="24"/>
                <w:vertAlign w:val="superscript"/>
              </w:rPr>
              <w:t>st</w:t>
            </w:r>
            <w:r w:rsidRPr="00032035">
              <w:rPr>
                <w:rFonts w:cstheme="minorHAnsi"/>
                <w:sz w:val="24"/>
              </w:rPr>
              <w:t xml:space="preserve"> Centuries’. The composition should be presented in </w:t>
            </w:r>
            <w:r w:rsidR="00465059" w:rsidRPr="00032035">
              <w:rPr>
                <w:rFonts w:cstheme="minorHAnsi"/>
                <w:sz w:val="24"/>
              </w:rPr>
              <w:t>s</w:t>
            </w:r>
            <w:r w:rsidRPr="00032035">
              <w:rPr>
                <w:rFonts w:cstheme="minorHAnsi"/>
                <w:sz w:val="24"/>
              </w:rPr>
              <w:t>core form and be accompanied by a process diary detailing the creation of the composition, and a recording of the composition for marking purposes. 4min maximum length.</w:t>
            </w:r>
          </w:p>
        </w:tc>
      </w:tr>
    </w:tbl>
    <w:p w:rsidR="00DA3A9F" w:rsidRDefault="00DA3A9F" w:rsidP="00DA3A9F">
      <w:pPr>
        <w:pStyle w:val="NoSpacing"/>
        <w:jc w:val="both"/>
        <w:rPr>
          <w:rFonts w:ascii="Arial" w:hAnsi="Arial" w:cs="Arial"/>
          <w:b/>
          <w:sz w:val="24"/>
        </w:rPr>
      </w:pPr>
    </w:p>
    <w:p w:rsidR="00DA3A9F" w:rsidRDefault="00DA3A9F" w:rsidP="00DA3A9F">
      <w:pPr>
        <w:pStyle w:val="NoSpacing"/>
        <w:jc w:val="both"/>
        <w:rPr>
          <w:rFonts w:ascii="Arial" w:hAnsi="Arial" w:cs="Arial"/>
          <w:b/>
          <w:sz w:val="24"/>
        </w:rPr>
      </w:pPr>
    </w:p>
    <w:p w:rsidR="00DA3A9F" w:rsidRPr="00056329" w:rsidRDefault="00DA3A9F" w:rsidP="00DA3A9F">
      <w:pPr>
        <w:pStyle w:val="NoSpacing"/>
        <w:jc w:val="both"/>
        <w:rPr>
          <w:rFonts w:ascii="Arial" w:hAnsi="Arial" w:cs="Arial"/>
          <w:b/>
          <w:sz w:val="24"/>
        </w:rPr>
      </w:pPr>
      <w:r w:rsidRPr="00056329">
        <w:rPr>
          <w:rFonts w:ascii="Arial" w:hAnsi="Arial" w:cs="Arial"/>
          <w:b/>
          <w:sz w:val="24"/>
        </w:rPr>
        <w:t>Marking Criteria</w:t>
      </w:r>
      <w:r w:rsidR="00032035">
        <w:rPr>
          <w:rFonts w:ascii="Arial" w:hAnsi="Arial" w:cs="Arial"/>
          <w:b/>
          <w:sz w:val="24"/>
        </w:rPr>
        <w:t>’</w:t>
      </w:r>
      <w:bookmarkStart w:id="0" w:name="_GoBack"/>
      <w:bookmarkEnd w:id="0"/>
      <w:r w:rsidR="00032035">
        <w:rPr>
          <w:rFonts w:ascii="Arial" w:hAnsi="Arial" w:cs="Arial"/>
          <w:b/>
          <w:sz w:val="24"/>
        </w:rPr>
        <w:t>s</w:t>
      </w:r>
      <w:r>
        <w:rPr>
          <w:rFonts w:ascii="Arial" w:hAnsi="Arial" w:cs="Arial"/>
          <w:b/>
          <w:sz w:val="24"/>
        </w:rPr>
        <w:t>:</w:t>
      </w:r>
    </w:p>
    <w:p w:rsidR="00DA3A9F" w:rsidRDefault="00DA3A9F" w:rsidP="00DA3A9F">
      <w:pPr>
        <w:pStyle w:val="NoSpacing"/>
        <w:jc w:val="both"/>
        <w:rPr>
          <w:rFonts w:ascii="Arial" w:hAnsi="Arial" w:cs="Arial"/>
          <w:sz w:val="24"/>
        </w:rPr>
      </w:pPr>
    </w:p>
    <w:p w:rsidR="00DA3A9F" w:rsidRDefault="00032035" w:rsidP="00DA3A9F">
      <w:pPr>
        <w:pStyle w:val="NoSpacing"/>
        <w:jc w:val="both"/>
        <w:rPr>
          <w:rFonts w:ascii="Arial" w:hAnsi="Arial" w:cs="Arial"/>
          <w:b/>
          <w:sz w:val="24"/>
        </w:rPr>
      </w:pPr>
      <w:r>
        <w:rPr>
          <w:rFonts w:ascii="Arial" w:hAnsi="Arial" w:cs="Arial"/>
          <w:b/>
          <w:sz w:val="24"/>
        </w:rPr>
        <w:t xml:space="preserve">Core </w:t>
      </w:r>
      <w:r w:rsidR="00DA3A9F">
        <w:rPr>
          <w:rFonts w:ascii="Arial" w:hAnsi="Arial" w:cs="Arial"/>
          <w:b/>
          <w:sz w:val="24"/>
        </w:rPr>
        <w:t>Performance</w:t>
      </w:r>
      <w:r>
        <w:rPr>
          <w:rFonts w:ascii="Arial" w:hAnsi="Arial" w:cs="Arial"/>
          <w:b/>
          <w:sz w:val="24"/>
        </w:rPr>
        <w:t xml:space="preserve"> and Elective Performance</w:t>
      </w:r>
    </w:p>
    <w:p w:rsidR="00DA3A9F" w:rsidRDefault="00DA3A9F">
      <w:pPr>
        <w:rPr>
          <w:rFonts w:ascii="Arial" w:hAnsi="Arial" w:cs="Arial"/>
          <w:sz w:val="24"/>
        </w:rPr>
      </w:pPr>
    </w:p>
    <w:tbl>
      <w:tblPr>
        <w:tblStyle w:val="TableGrid"/>
        <w:tblW w:w="0" w:type="auto"/>
        <w:tblInd w:w="692" w:type="dxa"/>
        <w:tblLook w:val="04A0" w:firstRow="1" w:lastRow="0" w:firstColumn="1" w:lastColumn="0" w:noHBand="0" w:noVBand="1"/>
      </w:tblPr>
      <w:tblGrid>
        <w:gridCol w:w="7508"/>
        <w:gridCol w:w="1508"/>
      </w:tblGrid>
      <w:tr w:rsidR="00DA3A9F" w:rsidTr="00DA3A9F">
        <w:tc>
          <w:tcPr>
            <w:tcW w:w="7508" w:type="dxa"/>
          </w:tcPr>
          <w:p w:rsidR="00DA3A9F" w:rsidRDefault="00DA3A9F" w:rsidP="00DA3A9F">
            <w:pPr>
              <w:jc w:val="center"/>
            </w:pPr>
            <w:r>
              <w:t>Criteria</w:t>
            </w:r>
          </w:p>
        </w:tc>
        <w:tc>
          <w:tcPr>
            <w:tcW w:w="1508" w:type="dxa"/>
          </w:tcPr>
          <w:p w:rsidR="00DA3A9F" w:rsidRDefault="00DA3A9F" w:rsidP="00DA3A9F">
            <w:pPr>
              <w:jc w:val="center"/>
            </w:pPr>
            <w:r>
              <w:t>Marks</w:t>
            </w:r>
          </w:p>
        </w:tc>
      </w:tr>
      <w:tr w:rsidR="00DA3A9F" w:rsidTr="00DA3A9F">
        <w:tc>
          <w:tcPr>
            <w:tcW w:w="7508" w:type="dxa"/>
          </w:tcPr>
          <w:p w:rsidR="00DA3A9F" w:rsidRPr="0023740B" w:rsidRDefault="00DA3A9F" w:rsidP="00DA3A9F">
            <w:pPr>
              <w:pStyle w:val="ListParagraph"/>
              <w:numPr>
                <w:ilvl w:val="0"/>
                <w:numId w:val="23"/>
              </w:numPr>
              <w:rPr>
                <w:sz w:val="20"/>
                <w:szCs w:val="20"/>
              </w:rPr>
            </w:pPr>
            <w:r w:rsidRPr="0023740B">
              <w:rPr>
                <w:sz w:val="20"/>
                <w:szCs w:val="20"/>
              </w:rPr>
              <w:t>Demonstrates excellent technical skills incorporating technical fluency, technical facility, intonation and articulation appropriate to chosen repertoire.</w:t>
            </w:r>
          </w:p>
          <w:p w:rsidR="00DA3A9F" w:rsidRPr="0023740B" w:rsidRDefault="00DA3A9F" w:rsidP="00DA3A9F">
            <w:pPr>
              <w:pStyle w:val="ListParagraph"/>
              <w:numPr>
                <w:ilvl w:val="0"/>
                <w:numId w:val="23"/>
              </w:numPr>
              <w:rPr>
                <w:sz w:val="20"/>
                <w:szCs w:val="20"/>
              </w:rPr>
            </w:pPr>
            <w:r w:rsidRPr="0023740B">
              <w:rPr>
                <w:sz w:val="20"/>
                <w:szCs w:val="20"/>
              </w:rPr>
              <w:t>Demonstrates perceptive stylistic understanding through performing repertoire using articulation, dynamics and expressive techniques.</w:t>
            </w:r>
          </w:p>
          <w:p w:rsidR="00DA3A9F" w:rsidRPr="0023740B" w:rsidRDefault="00DA3A9F" w:rsidP="00DA3A9F">
            <w:pPr>
              <w:pStyle w:val="ListParagraph"/>
              <w:numPr>
                <w:ilvl w:val="0"/>
                <w:numId w:val="23"/>
              </w:numPr>
              <w:rPr>
                <w:sz w:val="20"/>
                <w:szCs w:val="20"/>
              </w:rPr>
            </w:pPr>
            <w:r w:rsidRPr="0023740B">
              <w:rPr>
                <w:sz w:val="20"/>
                <w:szCs w:val="20"/>
              </w:rPr>
              <w:t xml:space="preserve">Performs with a </w:t>
            </w:r>
            <w:proofErr w:type="spellStart"/>
            <w:proofErr w:type="gramStart"/>
            <w:r w:rsidRPr="0023740B">
              <w:rPr>
                <w:sz w:val="20"/>
                <w:szCs w:val="20"/>
              </w:rPr>
              <w:t>well developed</w:t>
            </w:r>
            <w:proofErr w:type="spellEnd"/>
            <w:proofErr w:type="gramEnd"/>
            <w:r w:rsidRPr="0023740B">
              <w:rPr>
                <w:sz w:val="20"/>
                <w:szCs w:val="20"/>
              </w:rPr>
              <w:t xml:space="preserve"> sense of personal expression, demonstrated by use of appropriate expressive techniques and sensitivity to the chosen style.</w:t>
            </w:r>
          </w:p>
          <w:p w:rsidR="00DA3A9F" w:rsidRPr="0023740B" w:rsidRDefault="00DA3A9F" w:rsidP="00DA3A9F">
            <w:pPr>
              <w:pStyle w:val="ListParagraph"/>
              <w:numPr>
                <w:ilvl w:val="0"/>
                <w:numId w:val="23"/>
              </w:numPr>
              <w:rPr>
                <w:sz w:val="20"/>
                <w:szCs w:val="20"/>
              </w:rPr>
            </w:pPr>
            <w:r w:rsidRPr="0023740B">
              <w:rPr>
                <w:sz w:val="20"/>
                <w:szCs w:val="20"/>
              </w:rPr>
              <w:t>Demonstrates an excellent understanding of solo/ensemble techniques including understanding of the role of soloist/ensemble member, communication with accompanist/ensemble and issue of balance.</w:t>
            </w:r>
          </w:p>
        </w:tc>
        <w:tc>
          <w:tcPr>
            <w:tcW w:w="1508" w:type="dxa"/>
          </w:tcPr>
          <w:p w:rsidR="00DA3A9F" w:rsidRDefault="00DA3A9F" w:rsidP="00DA3A9F">
            <w:pPr>
              <w:jc w:val="center"/>
            </w:pPr>
            <w:r>
              <w:t>17 – 20</w:t>
            </w:r>
          </w:p>
        </w:tc>
      </w:tr>
      <w:tr w:rsidR="00DA3A9F" w:rsidTr="00DA3A9F">
        <w:tc>
          <w:tcPr>
            <w:tcW w:w="7508" w:type="dxa"/>
          </w:tcPr>
          <w:p w:rsidR="00DA3A9F" w:rsidRPr="0023740B" w:rsidRDefault="00DA3A9F" w:rsidP="00DA3A9F">
            <w:pPr>
              <w:pStyle w:val="ListParagraph"/>
              <w:numPr>
                <w:ilvl w:val="0"/>
                <w:numId w:val="23"/>
              </w:numPr>
              <w:rPr>
                <w:sz w:val="20"/>
                <w:szCs w:val="20"/>
              </w:rPr>
            </w:pPr>
            <w:r w:rsidRPr="0023740B">
              <w:rPr>
                <w:sz w:val="20"/>
                <w:szCs w:val="20"/>
              </w:rPr>
              <w:t>Demonstrates accomplished technical skills incorporating technical fluency, technical facility, intonation and articulation appropriate to chosen repertoire.</w:t>
            </w:r>
          </w:p>
          <w:p w:rsidR="00DA3A9F" w:rsidRPr="0023740B" w:rsidRDefault="00DA3A9F" w:rsidP="00DA3A9F">
            <w:pPr>
              <w:pStyle w:val="ListParagraph"/>
              <w:numPr>
                <w:ilvl w:val="0"/>
                <w:numId w:val="23"/>
              </w:numPr>
              <w:rPr>
                <w:sz w:val="20"/>
                <w:szCs w:val="20"/>
              </w:rPr>
            </w:pPr>
            <w:r w:rsidRPr="0023740B">
              <w:rPr>
                <w:sz w:val="20"/>
                <w:szCs w:val="20"/>
              </w:rPr>
              <w:t>Demonstrates a detailed stylistic understanding through performing repertoire using articulation, dynamics and expressive techniques.</w:t>
            </w:r>
          </w:p>
          <w:p w:rsidR="00DA3A9F" w:rsidRPr="0023740B" w:rsidRDefault="00DA3A9F" w:rsidP="00DA3A9F">
            <w:pPr>
              <w:pStyle w:val="ListParagraph"/>
              <w:numPr>
                <w:ilvl w:val="0"/>
                <w:numId w:val="23"/>
              </w:numPr>
              <w:rPr>
                <w:sz w:val="20"/>
                <w:szCs w:val="20"/>
              </w:rPr>
            </w:pPr>
            <w:r w:rsidRPr="0023740B">
              <w:rPr>
                <w:sz w:val="20"/>
                <w:szCs w:val="20"/>
              </w:rPr>
              <w:t>Performs with a sense of personal expression, demonstrated by use of appropriate expressive techniques and sensitivity to the chosen style.</w:t>
            </w:r>
          </w:p>
          <w:p w:rsidR="00DA3A9F" w:rsidRPr="0023740B" w:rsidRDefault="00DA3A9F" w:rsidP="00DA3A9F">
            <w:pPr>
              <w:pStyle w:val="ListParagraph"/>
              <w:numPr>
                <w:ilvl w:val="0"/>
                <w:numId w:val="23"/>
              </w:numPr>
              <w:rPr>
                <w:sz w:val="20"/>
                <w:szCs w:val="20"/>
              </w:rPr>
            </w:pPr>
            <w:r w:rsidRPr="0023740B">
              <w:rPr>
                <w:sz w:val="20"/>
                <w:szCs w:val="20"/>
              </w:rPr>
              <w:t>Demonstrates an accomplished understanding of solo/ensemble techniques including understanding of the role of soloist/ensemble member, communication with accompanist/ensemble and issue of balance.</w:t>
            </w:r>
          </w:p>
        </w:tc>
        <w:tc>
          <w:tcPr>
            <w:tcW w:w="1508" w:type="dxa"/>
          </w:tcPr>
          <w:p w:rsidR="00DA3A9F" w:rsidRDefault="00DA3A9F" w:rsidP="00DA3A9F">
            <w:pPr>
              <w:jc w:val="center"/>
            </w:pPr>
            <w:r>
              <w:t>13 – 16</w:t>
            </w:r>
          </w:p>
        </w:tc>
      </w:tr>
      <w:tr w:rsidR="00DA3A9F" w:rsidTr="00DA3A9F">
        <w:tc>
          <w:tcPr>
            <w:tcW w:w="7508" w:type="dxa"/>
          </w:tcPr>
          <w:p w:rsidR="00DA3A9F" w:rsidRPr="0023740B" w:rsidRDefault="00DA3A9F" w:rsidP="00DA3A9F">
            <w:pPr>
              <w:pStyle w:val="ListParagraph"/>
              <w:numPr>
                <w:ilvl w:val="0"/>
                <w:numId w:val="23"/>
              </w:numPr>
              <w:rPr>
                <w:sz w:val="20"/>
                <w:szCs w:val="20"/>
              </w:rPr>
            </w:pPr>
            <w:r w:rsidRPr="0023740B">
              <w:rPr>
                <w:sz w:val="20"/>
                <w:szCs w:val="20"/>
              </w:rPr>
              <w:t>Demonstrates competent technical.  Some problems in maintaining technical fluency and technical facility are evident as are inconsistencies in intonation.</w:t>
            </w:r>
          </w:p>
          <w:p w:rsidR="00DA3A9F" w:rsidRPr="0023740B" w:rsidRDefault="00DA3A9F" w:rsidP="00DA3A9F">
            <w:pPr>
              <w:pStyle w:val="ListParagraph"/>
              <w:numPr>
                <w:ilvl w:val="0"/>
                <w:numId w:val="23"/>
              </w:numPr>
              <w:rPr>
                <w:sz w:val="20"/>
                <w:szCs w:val="20"/>
              </w:rPr>
            </w:pPr>
            <w:r w:rsidRPr="0023740B">
              <w:rPr>
                <w:sz w:val="20"/>
                <w:szCs w:val="20"/>
              </w:rPr>
              <w:t>Demonstrates a sense of stylistic understanding through performance of the chosen repertoire.  The articulation and/or dynamics and/or expressive techniques may not be consistently appropriate to the chosen style.</w:t>
            </w:r>
          </w:p>
          <w:p w:rsidR="00DA3A9F" w:rsidRPr="0023740B" w:rsidRDefault="00DA3A9F" w:rsidP="00DA3A9F">
            <w:pPr>
              <w:pStyle w:val="ListParagraph"/>
              <w:numPr>
                <w:ilvl w:val="0"/>
                <w:numId w:val="23"/>
              </w:numPr>
              <w:rPr>
                <w:sz w:val="20"/>
                <w:szCs w:val="20"/>
              </w:rPr>
            </w:pPr>
            <w:r w:rsidRPr="0023740B">
              <w:rPr>
                <w:sz w:val="20"/>
                <w:szCs w:val="20"/>
              </w:rPr>
              <w:t>Performs the chosen repertoire with a sense of musical expression, with an attempt to incorporate expressive techniques appropriate to the chosen style.</w:t>
            </w:r>
          </w:p>
          <w:p w:rsidR="00DA3A9F" w:rsidRPr="0023740B" w:rsidRDefault="00DA3A9F" w:rsidP="00DA3A9F">
            <w:pPr>
              <w:pStyle w:val="ListParagraph"/>
              <w:numPr>
                <w:ilvl w:val="0"/>
                <w:numId w:val="23"/>
              </w:numPr>
              <w:rPr>
                <w:sz w:val="20"/>
                <w:szCs w:val="20"/>
              </w:rPr>
            </w:pPr>
            <w:r w:rsidRPr="0023740B">
              <w:rPr>
                <w:sz w:val="20"/>
                <w:szCs w:val="20"/>
              </w:rPr>
              <w:t>Demonstrates a competent, although not consistent understanding of solo/ensemble techniques including understanding of the role of soloist/ensemble member, communication with accompanist/ensemble and issues of balance.</w:t>
            </w:r>
          </w:p>
        </w:tc>
        <w:tc>
          <w:tcPr>
            <w:tcW w:w="1508" w:type="dxa"/>
          </w:tcPr>
          <w:p w:rsidR="00DA3A9F" w:rsidRDefault="00DA3A9F" w:rsidP="00DA3A9F">
            <w:pPr>
              <w:jc w:val="center"/>
            </w:pPr>
            <w:r>
              <w:t>9 – 12</w:t>
            </w:r>
          </w:p>
        </w:tc>
      </w:tr>
      <w:tr w:rsidR="00DA3A9F" w:rsidTr="00DA3A9F">
        <w:tc>
          <w:tcPr>
            <w:tcW w:w="7508" w:type="dxa"/>
          </w:tcPr>
          <w:p w:rsidR="00DA3A9F" w:rsidRPr="0023740B" w:rsidRDefault="00DA3A9F" w:rsidP="00DA3A9F">
            <w:pPr>
              <w:pStyle w:val="ListParagraph"/>
              <w:numPr>
                <w:ilvl w:val="0"/>
                <w:numId w:val="23"/>
              </w:numPr>
              <w:rPr>
                <w:sz w:val="20"/>
                <w:szCs w:val="20"/>
              </w:rPr>
            </w:pPr>
            <w:r w:rsidRPr="0023740B">
              <w:rPr>
                <w:sz w:val="20"/>
                <w:szCs w:val="20"/>
              </w:rPr>
              <w:t>Demonstrates some basic technical skill, although there are frequent inconsistencies in technical fluency, technical facility and intonation.</w:t>
            </w:r>
          </w:p>
          <w:p w:rsidR="00DA3A9F" w:rsidRPr="0023740B" w:rsidRDefault="00DA3A9F" w:rsidP="00DA3A9F">
            <w:pPr>
              <w:pStyle w:val="ListParagraph"/>
              <w:numPr>
                <w:ilvl w:val="0"/>
                <w:numId w:val="23"/>
              </w:numPr>
              <w:rPr>
                <w:sz w:val="20"/>
                <w:szCs w:val="20"/>
              </w:rPr>
            </w:pPr>
            <w:r w:rsidRPr="0023740B">
              <w:rPr>
                <w:sz w:val="20"/>
                <w:szCs w:val="20"/>
              </w:rPr>
              <w:t>Demonstrates a basic stylistic understanding.  Articulation and/or dynamics and/or expressive techniques are not consistently appropriate to the chosen style.</w:t>
            </w:r>
          </w:p>
          <w:p w:rsidR="00DA3A9F" w:rsidRPr="0023740B" w:rsidRDefault="00DA3A9F" w:rsidP="00DA3A9F">
            <w:pPr>
              <w:pStyle w:val="ListParagraph"/>
              <w:numPr>
                <w:ilvl w:val="0"/>
                <w:numId w:val="23"/>
              </w:numPr>
              <w:rPr>
                <w:sz w:val="20"/>
                <w:szCs w:val="20"/>
              </w:rPr>
            </w:pPr>
            <w:r w:rsidRPr="0023740B">
              <w:rPr>
                <w:sz w:val="20"/>
                <w:szCs w:val="20"/>
              </w:rPr>
              <w:t>Performs the chosen repertoire with little sense of musical expression.</w:t>
            </w:r>
          </w:p>
          <w:p w:rsidR="00DA3A9F" w:rsidRPr="0023740B" w:rsidRDefault="00DA3A9F" w:rsidP="00DA3A9F">
            <w:pPr>
              <w:pStyle w:val="ListParagraph"/>
              <w:numPr>
                <w:ilvl w:val="0"/>
                <w:numId w:val="23"/>
              </w:numPr>
              <w:rPr>
                <w:sz w:val="20"/>
                <w:szCs w:val="20"/>
              </w:rPr>
            </w:pPr>
            <w:r w:rsidRPr="0023740B">
              <w:rPr>
                <w:sz w:val="20"/>
                <w:szCs w:val="20"/>
              </w:rPr>
              <w:t>Demonstrate a limited awareness of the performers roles as a soloist/ensemble member, which may be evident through lack of communication and balance in the ensemble or with the accompanist.</w:t>
            </w:r>
          </w:p>
        </w:tc>
        <w:tc>
          <w:tcPr>
            <w:tcW w:w="1508" w:type="dxa"/>
          </w:tcPr>
          <w:p w:rsidR="00DA3A9F" w:rsidRDefault="00DA3A9F" w:rsidP="00DA3A9F">
            <w:pPr>
              <w:jc w:val="center"/>
            </w:pPr>
            <w:r>
              <w:t>5 – 8</w:t>
            </w:r>
          </w:p>
        </w:tc>
      </w:tr>
      <w:tr w:rsidR="00DA3A9F" w:rsidTr="00DA3A9F">
        <w:tc>
          <w:tcPr>
            <w:tcW w:w="7508" w:type="dxa"/>
          </w:tcPr>
          <w:p w:rsidR="00DA3A9F" w:rsidRPr="0023740B" w:rsidRDefault="00DA3A9F" w:rsidP="00DA3A9F">
            <w:pPr>
              <w:pStyle w:val="ListParagraph"/>
              <w:numPr>
                <w:ilvl w:val="0"/>
                <w:numId w:val="23"/>
              </w:numPr>
              <w:rPr>
                <w:sz w:val="20"/>
                <w:szCs w:val="20"/>
              </w:rPr>
            </w:pPr>
            <w:r w:rsidRPr="0023740B">
              <w:rPr>
                <w:sz w:val="20"/>
                <w:szCs w:val="20"/>
              </w:rPr>
              <w:t>Demonstrates very limited technical skills.</w:t>
            </w:r>
          </w:p>
          <w:p w:rsidR="00DA3A9F" w:rsidRPr="0023740B" w:rsidRDefault="00DA3A9F" w:rsidP="00DA3A9F">
            <w:pPr>
              <w:pStyle w:val="ListParagraph"/>
              <w:numPr>
                <w:ilvl w:val="0"/>
                <w:numId w:val="23"/>
              </w:numPr>
              <w:rPr>
                <w:sz w:val="20"/>
                <w:szCs w:val="20"/>
              </w:rPr>
            </w:pPr>
            <w:r w:rsidRPr="0023740B">
              <w:rPr>
                <w:sz w:val="20"/>
                <w:szCs w:val="20"/>
              </w:rPr>
              <w:t>Demonstrates little evidence of stylistic understanding of the chosen style.</w:t>
            </w:r>
          </w:p>
          <w:p w:rsidR="00DA3A9F" w:rsidRPr="0023740B" w:rsidRDefault="00DA3A9F" w:rsidP="00DA3A9F">
            <w:pPr>
              <w:pStyle w:val="ListParagraph"/>
              <w:numPr>
                <w:ilvl w:val="0"/>
                <w:numId w:val="23"/>
              </w:numPr>
              <w:rPr>
                <w:sz w:val="20"/>
                <w:szCs w:val="20"/>
              </w:rPr>
            </w:pPr>
            <w:r w:rsidRPr="0023740B">
              <w:rPr>
                <w:sz w:val="20"/>
                <w:szCs w:val="20"/>
              </w:rPr>
              <w:t>Performs the chosen repertoire with little or no sense of musical expression.</w:t>
            </w:r>
          </w:p>
          <w:p w:rsidR="00DA3A9F" w:rsidRPr="0023740B" w:rsidRDefault="00DA3A9F" w:rsidP="00DA3A9F">
            <w:pPr>
              <w:pStyle w:val="ListParagraph"/>
              <w:numPr>
                <w:ilvl w:val="0"/>
                <w:numId w:val="23"/>
              </w:numPr>
              <w:rPr>
                <w:sz w:val="20"/>
                <w:szCs w:val="20"/>
              </w:rPr>
            </w:pPr>
            <w:r w:rsidRPr="0023740B">
              <w:rPr>
                <w:sz w:val="20"/>
                <w:szCs w:val="20"/>
              </w:rPr>
              <w:t>Demonstrates little or no awareness of the performer’s role as a soloist/ensemble member.</w:t>
            </w:r>
          </w:p>
        </w:tc>
        <w:tc>
          <w:tcPr>
            <w:tcW w:w="1508" w:type="dxa"/>
          </w:tcPr>
          <w:p w:rsidR="00DA3A9F" w:rsidRDefault="00DA3A9F" w:rsidP="00DA3A9F">
            <w:pPr>
              <w:jc w:val="center"/>
            </w:pPr>
            <w:r>
              <w:t>1 - 4</w:t>
            </w:r>
          </w:p>
        </w:tc>
      </w:tr>
      <w:tr w:rsidR="00DA3A9F" w:rsidTr="00DA3A9F">
        <w:tc>
          <w:tcPr>
            <w:tcW w:w="7508" w:type="dxa"/>
          </w:tcPr>
          <w:p w:rsidR="00DA3A9F" w:rsidRPr="0023740B" w:rsidRDefault="00DA3A9F" w:rsidP="00DA3A9F">
            <w:pPr>
              <w:pStyle w:val="ListParagraph"/>
              <w:numPr>
                <w:ilvl w:val="0"/>
                <w:numId w:val="23"/>
              </w:numPr>
              <w:rPr>
                <w:sz w:val="20"/>
                <w:szCs w:val="20"/>
              </w:rPr>
            </w:pPr>
            <w:r>
              <w:rPr>
                <w:sz w:val="20"/>
                <w:szCs w:val="20"/>
              </w:rPr>
              <w:t>No Attempt</w:t>
            </w:r>
          </w:p>
        </w:tc>
        <w:tc>
          <w:tcPr>
            <w:tcW w:w="1508" w:type="dxa"/>
          </w:tcPr>
          <w:p w:rsidR="00DA3A9F" w:rsidRDefault="00DA3A9F" w:rsidP="00DA3A9F">
            <w:pPr>
              <w:jc w:val="center"/>
            </w:pPr>
            <w:r>
              <w:t>0</w:t>
            </w:r>
          </w:p>
        </w:tc>
      </w:tr>
    </w:tbl>
    <w:p w:rsidR="00DA3A9F" w:rsidRDefault="00DA3A9F">
      <w:pPr>
        <w:rPr>
          <w:rFonts w:ascii="Arial" w:hAnsi="Arial" w:cs="Arial"/>
          <w:sz w:val="24"/>
        </w:rPr>
      </w:pPr>
    </w:p>
    <w:p w:rsidR="00DA3A9F" w:rsidRDefault="00DA3A9F">
      <w:pPr>
        <w:rPr>
          <w:rFonts w:ascii="Arial" w:hAnsi="Arial" w:cs="Arial"/>
          <w:sz w:val="24"/>
        </w:rPr>
      </w:pPr>
    </w:p>
    <w:p w:rsidR="00032035" w:rsidRDefault="00032035">
      <w:pPr>
        <w:rPr>
          <w:rFonts w:ascii="Arial" w:hAnsi="Arial" w:cs="Arial"/>
          <w:sz w:val="24"/>
        </w:rPr>
      </w:pPr>
    </w:p>
    <w:p w:rsidR="00032035" w:rsidRDefault="00032035">
      <w:pPr>
        <w:rPr>
          <w:rFonts w:ascii="Arial" w:hAnsi="Arial" w:cs="Arial"/>
          <w:sz w:val="24"/>
        </w:rPr>
      </w:pPr>
    </w:p>
    <w:p w:rsidR="00032035" w:rsidRDefault="00032035">
      <w:pPr>
        <w:rPr>
          <w:rFonts w:ascii="Arial" w:hAnsi="Arial" w:cs="Arial"/>
          <w:sz w:val="24"/>
        </w:rPr>
      </w:pPr>
    </w:p>
    <w:p w:rsidR="00DA3A9F" w:rsidRDefault="00DA3A9F" w:rsidP="00DA3A9F">
      <w:pPr>
        <w:pStyle w:val="NoSpacing"/>
        <w:jc w:val="both"/>
        <w:rPr>
          <w:rFonts w:ascii="Arial" w:hAnsi="Arial" w:cs="Arial"/>
          <w:b/>
          <w:sz w:val="24"/>
        </w:rPr>
      </w:pPr>
      <w:r>
        <w:rPr>
          <w:rFonts w:ascii="Arial" w:hAnsi="Arial" w:cs="Arial"/>
          <w:b/>
          <w:sz w:val="24"/>
        </w:rPr>
        <w:t>Musicology</w:t>
      </w:r>
    </w:p>
    <w:p w:rsidR="00DA3A9F" w:rsidRDefault="00DA3A9F">
      <w:pPr>
        <w:rPr>
          <w:rFonts w:ascii="Arial" w:hAnsi="Arial" w:cs="Arial"/>
          <w:sz w:val="24"/>
        </w:rPr>
      </w:pPr>
    </w:p>
    <w:tbl>
      <w:tblPr>
        <w:tblStyle w:val="TableGrid"/>
        <w:tblW w:w="0" w:type="auto"/>
        <w:tblInd w:w="692" w:type="dxa"/>
        <w:tblLook w:val="04A0" w:firstRow="1" w:lastRow="0" w:firstColumn="1" w:lastColumn="0" w:noHBand="0" w:noVBand="1"/>
      </w:tblPr>
      <w:tblGrid>
        <w:gridCol w:w="7508"/>
        <w:gridCol w:w="1508"/>
      </w:tblGrid>
      <w:tr w:rsidR="00DA3A9F" w:rsidTr="00DA3A9F">
        <w:tc>
          <w:tcPr>
            <w:tcW w:w="7508" w:type="dxa"/>
          </w:tcPr>
          <w:p w:rsidR="00DA3A9F" w:rsidRDefault="00DA3A9F" w:rsidP="00DA3A9F">
            <w:pPr>
              <w:jc w:val="center"/>
            </w:pPr>
            <w:r>
              <w:t>Criteria</w:t>
            </w:r>
          </w:p>
        </w:tc>
        <w:tc>
          <w:tcPr>
            <w:tcW w:w="1508" w:type="dxa"/>
          </w:tcPr>
          <w:p w:rsidR="00DA3A9F" w:rsidRDefault="00DA3A9F" w:rsidP="00DA3A9F">
            <w:pPr>
              <w:jc w:val="center"/>
            </w:pPr>
            <w:r>
              <w:t>Marks</w:t>
            </w:r>
          </w:p>
        </w:tc>
      </w:tr>
      <w:tr w:rsidR="00DA3A9F" w:rsidTr="00DA3A9F">
        <w:tc>
          <w:tcPr>
            <w:tcW w:w="7508" w:type="dxa"/>
          </w:tcPr>
          <w:p w:rsidR="00DA3A9F" w:rsidRDefault="00DA3A9F" w:rsidP="00DA3A9F">
            <w:pPr>
              <w:pStyle w:val="ListParagraph"/>
              <w:numPr>
                <w:ilvl w:val="0"/>
                <w:numId w:val="23"/>
              </w:numPr>
              <w:rPr>
                <w:sz w:val="20"/>
                <w:szCs w:val="20"/>
              </w:rPr>
            </w:pPr>
            <w:r>
              <w:rPr>
                <w:sz w:val="20"/>
                <w:szCs w:val="20"/>
              </w:rPr>
              <w:t>Demonstrates high level aural awareness and understanding of the musical concepts and their relationship to the chosen topics/style.</w:t>
            </w:r>
          </w:p>
          <w:p w:rsidR="00DA3A9F" w:rsidRDefault="00DA3A9F" w:rsidP="00DA3A9F">
            <w:pPr>
              <w:pStyle w:val="ListParagraph"/>
              <w:numPr>
                <w:ilvl w:val="0"/>
                <w:numId w:val="23"/>
              </w:numPr>
              <w:rPr>
                <w:sz w:val="20"/>
                <w:szCs w:val="20"/>
              </w:rPr>
            </w:pPr>
            <w:r>
              <w:rPr>
                <w:sz w:val="20"/>
                <w:szCs w:val="20"/>
              </w:rPr>
              <w:t>Demonstrates a perceptive musicological understanding displaying comprehensive knowledge supported by relevant musical examples.</w:t>
            </w:r>
          </w:p>
          <w:p w:rsidR="00DA3A9F" w:rsidRPr="0023740B" w:rsidRDefault="00DA3A9F" w:rsidP="00DA3A9F">
            <w:pPr>
              <w:pStyle w:val="ListParagraph"/>
              <w:numPr>
                <w:ilvl w:val="0"/>
                <w:numId w:val="23"/>
              </w:numPr>
              <w:rPr>
                <w:sz w:val="20"/>
                <w:szCs w:val="20"/>
              </w:rPr>
            </w:pPr>
            <w:r>
              <w:rPr>
                <w:sz w:val="20"/>
                <w:szCs w:val="20"/>
              </w:rPr>
              <w:t>Demonstrates skill in critically evaluating and discussing the use of the concepts in the musical repertoire studied.</w:t>
            </w:r>
          </w:p>
        </w:tc>
        <w:tc>
          <w:tcPr>
            <w:tcW w:w="1508" w:type="dxa"/>
          </w:tcPr>
          <w:p w:rsidR="00DA3A9F" w:rsidRDefault="00DA3A9F" w:rsidP="00DA3A9F">
            <w:pPr>
              <w:jc w:val="center"/>
            </w:pPr>
            <w:r>
              <w:t>17 – 20</w:t>
            </w:r>
          </w:p>
        </w:tc>
      </w:tr>
      <w:tr w:rsidR="00DA3A9F" w:rsidTr="00DA3A9F">
        <w:tc>
          <w:tcPr>
            <w:tcW w:w="7508" w:type="dxa"/>
          </w:tcPr>
          <w:p w:rsidR="00DA3A9F" w:rsidRDefault="00DA3A9F" w:rsidP="00DA3A9F">
            <w:pPr>
              <w:pStyle w:val="ListParagraph"/>
              <w:numPr>
                <w:ilvl w:val="0"/>
                <w:numId w:val="23"/>
              </w:numPr>
              <w:rPr>
                <w:sz w:val="20"/>
                <w:szCs w:val="20"/>
              </w:rPr>
            </w:pPr>
            <w:r>
              <w:rPr>
                <w:sz w:val="20"/>
                <w:szCs w:val="20"/>
              </w:rPr>
              <w:t>Demonstrates a thorough aural awareness and understanding of the musical concepts and their relationship to the chosen topics/style.</w:t>
            </w:r>
          </w:p>
          <w:p w:rsidR="00DA3A9F" w:rsidRDefault="00DA3A9F" w:rsidP="00DA3A9F">
            <w:pPr>
              <w:pStyle w:val="ListParagraph"/>
              <w:numPr>
                <w:ilvl w:val="0"/>
                <w:numId w:val="23"/>
              </w:numPr>
              <w:rPr>
                <w:sz w:val="20"/>
                <w:szCs w:val="20"/>
              </w:rPr>
            </w:pPr>
            <w:r>
              <w:rPr>
                <w:sz w:val="20"/>
                <w:szCs w:val="20"/>
              </w:rPr>
              <w:t>Demonstrates a detailed musicological understanding displaying comprehensive knowledge supported by relevant musical examples.</w:t>
            </w:r>
          </w:p>
          <w:p w:rsidR="00DA3A9F" w:rsidRPr="0023740B" w:rsidRDefault="00DA3A9F" w:rsidP="00DA3A9F">
            <w:pPr>
              <w:pStyle w:val="ListParagraph"/>
              <w:numPr>
                <w:ilvl w:val="0"/>
                <w:numId w:val="23"/>
              </w:numPr>
              <w:rPr>
                <w:sz w:val="20"/>
                <w:szCs w:val="20"/>
              </w:rPr>
            </w:pPr>
            <w:r>
              <w:rPr>
                <w:sz w:val="20"/>
                <w:szCs w:val="20"/>
              </w:rPr>
              <w:t>Demonstrates skill in evaluating and discussing the use of the concepts in the musical repertoire studied.</w:t>
            </w:r>
          </w:p>
        </w:tc>
        <w:tc>
          <w:tcPr>
            <w:tcW w:w="1508" w:type="dxa"/>
          </w:tcPr>
          <w:p w:rsidR="00DA3A9F" w:rsidRDefault="00DA3A9F" w:rsidP="00DA3A9F">
            <w:pPr>
              <w:jc w:val="center"/>
            </w:pPr>
            <w:r>
              <w:t>13 – 16</w:t>
            </w:r>
          </w:p>
        </w:tc>
      </w:tr>
      <w:tr w:rsidR="00DA3A9F" w:rsidTr="00DA3A9F">
        <w:tc>
          <w:tcPr>
            <w:tcW w:w="7508" w:type="dxa"/>
          </w:tcPr>
          <w:p w:rsidR="00DA3A9F" w:rsidRDefault="00DA3A9F" w:rsidP="00DA3A9F">
            <w:pPr>
              <w:pStyle w:val="ListParagraph"/>
              <w:numPr>
                <w:ilvl w:val="0"/>
                <w:numId w:val="23"/>
              </w:numPr>
              <w:rPr>
                <w:sz w:val="20"/>
                <w:szCs w:val="20"/>
              </w:rPr>
            </w:pPr>
            <w:r>
              <w:rPr>
                <w:sz w:val="20"/>
                <w:szCs w:val="20"/>
              </w:rPr>
              <w:t>Demonstrates an aural awareness and understanding of the musical concepts and their relationship to the chosen topics/style.</w:t>
            </w:r>
          </w:p>
          <w:p w:rsidR="00DA3A9F" w:rsidRDefault="00DA3A9F" w:rsidP="00DA3A9F">
            <w:pPr>
              <w:pStyle w:val="ListParagraph"/>
              <w:numPr>
                <w:ilvl w:val="0"/>
                <w:numId w:val="23"/>
              </w:numPr>
              <w:rPr>
                <w:sz w:val="20"/>
                <w:szCs w:val="20"/>
              </w:rPr>
            </w:pPr>
            <w:r>
              <w:rPr>
                <w:sz w:val="20"/>
                <w:szCs w:val="20"/>
              </w:rPr>
              <w:t>Demonstrates a sound musicological understanding displaying broad knowledge supported by musical examples.</w:t>
            </w:r>
          </w:p>
          <w:p w:rsidR="00DA3A9F" w:rsidRPr="0023740B" w:rsidRDefault="00DA3A9F" w:rsidP="00DA3A9F">
            <w:pPr>
              <w:pStyle w:val="ListParagraph"/>
              <w:numPr>
                <w:ilvl w:val="0"/>
                <w:numId w:val="23"/>
              </w:numPr>
              <w:rPr>
                <w:sz w:val="20"/>
                <w:szCs w:val="20"/>
              </w:rPr>
            </w:pPr>
            <w:r>
              <w:rPr>
                <w:sz w:val="20"/>
                <w:szCs w:val="20"/>
              </w:rPr>
              <w:t>Demonstrates skill in discussing the use of the concepts in the musical repertoire studied.</w:t>
            </w:r>
          </w:p>
        </w:tc>
        <w:tc>
          <w:tcPr>
            <w:tcW w:w="1508" w:type="dxa"/>
          </w:tcPr>
          <w:p w:rsidR="00DA3A9F" w:rsidRDefault="00DA3A9F" w:rsidP="00DA3A9F">
            <w:pPr>
              <w:jc w:val="center"/>
            </w:pPr>
            <w:r>
              <w:t>9 – 12</w:t>
            </w:r>
          </w:p>
        </w:tc>
      </w:tr>
      <w:tr w:rsidR="00DA3A9F" w:rsidTr="00DA3A9F">
        <w:tc>
          <w:tcPr>
            <w:tcW w:w="7508" w:type="dxa"/>
          </w:tcPr>
          <w:p w:rsidR="00DA3A9F" w:rsidRDefault="00DA3A9F" w:rsidP="00DA3A9F">
            <w:pPr>
              <w:pStyle w:val="ListParagraph"/>
              <w:numPr>
                <w:ilvl w:val="0"/>
                <w:numId w:val="23"/>
              </w:numPr>
              <w:rPr>
                <w:sz w:val="20"/>
                <w:szCs w:val="20"/>
              </w:rPr>
            </w:pPr>
            <w:r>
              <w:rPr>
                <w:sz w:val="20"/>
                <w:szCs w:val="20"/>
              </w:rPr>
              <w:t>Demonstrates a basic aural awareness and understanding of the musical concepts and their relationship to the chosen topics/style.</w:t>
            </w:r>
          </w:p>
          <w:p w:rsidR="00DA3A9F" w:rsidRDefault="00DA3A9F" w:rsidP="00DA3A9F">
            <w:pPr>
              <w:pStyle w:val="ListParagraph"/>
              <w:numPr>
                <w:ilvl w:val="0"/>
                <w:numId w:val="23"/>
              </w:numPr>
              <w:rPr>
                <w:sz w:val="20"/>
                <w:szCs w:val="20"/>
              </w:rPr>
            </w:pPr>
            <w:r>
              <w:rPr>
                <w:sz w:val="20"/>
                <w:szCs w:val="20"/>
              </w:rPr>
              <w:t>Demonstrates a basic musicological understanding supported by the limited use of relevant musical examples.</w:t>
            </w:r>
          </w:p>
          <w:p w:rsidR="00DA3A9F" w:rsidRPr="0023740B" w:rsidRDefault="00DA3A9F" w:rsidP="00DA3A9F">
            <w:pPr>
              <w:pStyle w:val="ListParagraph"/>
              <w:numPr>
                <w:ilvl w:val="0"/>
                <w:numId w:val="23"/>
              </w:numPr>
              <w:rPr>
                <w:sz w:val="20"/>
                <w:szCs w:val="20"/>
              </w:rPr>
            </w:pPr>
            <w:r>
              <w:rPr>
                <w:sz w:val="20"/>
                <w:szCs w:val="20"/>
              </w:rPr>
              <w:t>Demonstrates basic skill in discussing the use of the concepts in the musical repertoire studied.</w:t>
            </w:r>
          </w:p>
        </w:tc>
        <w:tc>
          <w:tcPr>
            <w:tcW w:w="1508" w:type="dxa"/>
          </w:tcPr>
          <w:p w:rsidR="00DA3A9F" w:rsidRDefault="00DA3A9F" w:rsidP="00DA3A9F">
            <w:pPr>
              <w:jc w:val="center"/>
            </w:pPr>
            <w:r>
              <w:t>5 – 8</w:t>
            </w:r>
          </w:p>
        </w:tc>
      </w:tr>
      <w:tr w:rsidR="00DA3A9F" w:rsidTr="00DA3A9F">
        <w:tc>
          <w:tcPr>
            <w:tcW w:w="7508" w:type="dxa"/>
          </w:tcPr>
          <w:p w:rsidR="00DA3A9F" w:rsidRDefault="00DA3A9F" w:rsidP="00DA3A9F">
            <w:pPr>
              <w:pStyle w:val="ListParagraph"/>
              <w:numPr>
                <w:ilvl w:val="0"/>
                <w:numId w:val="23"/>
              </w:numPr>
              <w:rPr>
                <w:sz w:val="20"/>
                <w:szCs w:val="20"/>
              </w:rPr>
            </w:pPr>
            <w:r>
              <w:rPr>
                <w:sz w:val="20"/>
                <w:szCs w:val="20"/>
              </w:rPr>
              <w:t>Demonstrates a limited aural awareness and understanding of the musical concepts and their relationship to the chosen topics/style.</w:t>
            </w:r>
          </w:p>
          <w:p w:rsidR="00DA3A9F" w:rsidRDefault="00DA3A9F" w:rsidP="00DA3A9F">
            <w:pPr>
              <w:pStyle w:val="ListParagraph"/>
              <w:numPr>
                <w:ilvl w:val="0"/>
                <w:numId w:val="23"/>
              </w:numPr>
              <w:rPr>
                <w:sz w:val="20"/>
                <w:szCs w:val="20"/>
              </w:rPr>
            </w:pPr>
            <w:r>
              <w:rPr>
                <w:sz w:val="20"/>
                <w:szCs w:val="20"/>
              </w:rPr>
              <w:t>Demonstrates limited musicological understanding and uses irrelevant or inappropriate musical examples.</w:t>
            </w:r>
          </w:p>
          <w:p w:rsidR="00DA3A9F" w:rsidRPr="0023740B" w:rsidRDefault="00DA3A9F" w:rsidP="00DA3A9F">
            <w:pPr>
              <w:pStyle w:val="ListParagraph"/>
              <w:numPr>
                <w:ilvl w:val="0"/>
                <w:numId w:val="23"/>
              </w:numPr>
              <w:rPr>
                <w:sz w:val="20"/>
                <w:szCs w:val="20"/>
              </w:rPr>
            </w:pPr>
            <w:r>
              <w:rPr>
                <w:sz w:val="20"/>
                <w:szCs w:val="20"/>
              </w:rPr>
              <w:t>Demonstrates limited skill in discussing the use of the concepts in the musical repertoire studied.</w:t>
            </w:r>
          </w:p>
        </w:tc>
        <w:tc>
          <w:tcPr>
            <w:tcW w:w="1508" w:type="dxa"/>
          </w:tcPr>
          <w:p w:rsidR="00DA3A9F" w:rsidRDefault="00DA3A9F" w:rsidP="00DA3A9F">
            <w:pPr>
              <w:jc w:val="center"/>
            </w:pPr>
            <w:r>
              <w:t>1 - 4</w:t>
            </w:r>
          </w:p>
        </w:tc>
      </w:tr>
      <w:tr w:rsidR="00DA3A9F" w:rsidTr="00DA3A9F">
        <w:trPr>
          <w:trHeight w:val="142"/>
        </w:trPr>
        <w:tc>
          <w:tcPr>
            <w:tcW w:w="7508" w:type="dxa"/>
          </w:tcPr>
          <w:p w:rsidR="00DA3A9F" w:rsidRDefault="00DA3A9F" w:rsidP="00DA3A9F">
            <w:pPr>
              <w:pStyle w:val="ListParagraph"/>
              <w:numPr>
                <w:ilvl w:val="0"/>
                <w:numId w:val="23"/>
              </w:numPr>
              <w:rPr>
                <w:sz w:val="20"/>
                <w:szCs w:val="20"/>
              </w:rPr>
            </w:pPr>
            <w:r>
              <w:rPr>
                <w:sz w:val="20"/>
                <w:szCs w:val="20"/>
              </w:rPr>
              <w:t>No Attempt</w:t>
            </w:r>
          </w:p>
        </w:tc>
        <w:tc>
          <w:tcPr>
            <w:tcW w:w="1508" w:type="dxa"/>
          </w:tcPr>
          <w:p w:rsidR="00DA3A9F" w:rsidRDefault="00DA3A9F" w:rsidP="00DA3A9F">
            <w:pPr>
              <w:jc w:val="center"/>
            </w:pPr>
            <w:r>
              <w:t>0</w:t>
            </w:r>
          </w:p>
        </w:tc>
      </w:tr>
    </w:tbl>
    <w:p w:rsidR="00DA3A9F" w:rsidRDefault="00DA3A9F">
      <w:pPr>
        <w:rPr>
          <w:rFonts w:ascii="Arial" w:hAnsi="Arial" w:cs="Arial"/>
          <w:sz w:val="24"/>
        </w:rPr>
      </w:pPr>
    </w:p>
    <w:p w:rsidR="00DA3A9F" w:rsidRDefault="00DA3A9F">
      <w:pPr>
        <w:rPr>
          <w:rFonts w:ascii="Arial" w:hAnsi="Arial" w:cs="Arial"/>
          <w:sz w:val="24"/>
        </w:rPr>
      </w:pPr>
    </w:p>
    <w:p w:rsidR="00DA3A9F" w:rsidRDefault="00DA3A9F">
      <w:pPr>
        <w:rPr>
          <w:rFonts w:ascii="Arial" w:hAnsi="Arial" w:cs="Arial"/>
          <w:sz w:val="24"/>
        </w:rPr>
      </w:pPr>
    </w:p>
    <w:p w:rsidR="00DA3A9F" w:rsidRDefault="00DA3A9F">
      <w:pPr>
        <w:rPr>
          <w:rFonts w:ascii="Arial" w:hAnsi="Arial" w:cs="Arial"/>
          <w:sz w:val="24"/>
        </w:rPr>
      </w:pPr>
    </w:p>
    <w:p w:rsidR="00DA3A9F" w:rsidRDefault="00DA3A9F">
      <w:pPr>
        <w:rPr>
          <w:rFonts w:ascii="Arial" w:hAnsi="Arial" w:cs="Arial"/>
          <w:sz w:val="24"/>
        </w:rPr>
      </w:pPr>
    </w:p>
    <w:p w:rsidR="00DA3A9F" w:rsidRDefault="00DA3A9F">
      <w:pPr>
        <w:rPr>
          <w:rFonts w:ascii="Arial" w:hAnsi="Arial" w:cs="Arial"/>
          <w:sz w:val="24"/>
        </w:rPr>
      </w:pPr>
    </w:p>
    <w:p w:rsidR="00DA3A9F" w:rsidRDefault="00DA3A9F">
      <w:pPr>
        <w:rPr>
          <w:rFonts w:ascii="Arial" w:hAnsi="Arial" w:cs="Arial"/>
          <w:sz w:val="24"/>
        </w:rPr>
      </w:pPr>
    </w:p>
    <w:p w:rsidR="00DA3A9F" w:rsidRDefault="00DA3A9F">
      <w:pPr>
        <w:rPr>
          <w:rFonts w:ascii="Arial" w:hAnsi="Arial" w:cs="Arial"/>
          <w:sz w:val="24"/>
        </w:rPr>
      </w:pPr>
    </w:p>
    <w:p w:rsidR="00DA3A9F" w:rsidRDefault="00DA3A9F">
      <w:pPr>
        <w:rPr>
          <w:rFonts w:ascii="Arial" w:hAnsi="Arial" w:cs="Arial"/>
          <w:sz w:val="24"/>
        </w:rPr>
      </w:pPr>
    </w:p>
    <w:p w:rsidR="00DA3A9F" w:rsidRDefault="00DA3A9F">
      <w:pPr>
        <w:rPr>
          <w:rFonts w:ascii="Arial" w:hAnsi="Arial" w:cs="Arial"/>
          <w:sz w:val="24"/>
        </w:rPr>
      </w:pPr>
    </w:p>
    <w:p w:rsidR="00DA3A9F" w:rsidRDefault="00DA3A9F">
      <w:pPr>
        <w:rPr>
          <w:rFonts w:ascii="Arial" w:hAnsi="Arial" w:cs="Arial"/>
          <w:sz w:val="24"/>
        </w:rPr>
      </w:pPr>
    </w:p>
    <w:p w:rsidR="00DA3A9F" w:rsidRDefault="00DA3A9F">
      <w:pPr>
        <w:rPr>
          <w:rFonts w:ascii="Arial" w:hAnsi="Arial" w:cs="Arial"/>
          <w:sz w:val="24"/>
        </w:rPr>
      </w:pPr>
    </w:p>
    <w:p w:rsidR="00C12B57" w:rsidRDefault="00C12B57">
      <w:pPr>
        <w:rPr>
          <w:rFonts w:ascii="Arial" w:hAnsi="Arial" w:cs="Arial"/>
          <w:sz w:val="24"/>
        </w:rPr>
      </w:pPr>
    </w:p>
    <w:p w:rsidR="00714B78" w:rsidRDefault="00DA3A9F">
      <w:pPr>
        <w:rPr>
          <w:rFonts w:ascii="Arial" w:hAnsi="Arial" w:cs="Arial"/>
          <w:b/>
          <w:sz w:val="24"/>
        </w:rPr>
      </w:pPr>
      <w:r>
        <w:rPr>
          <w:rFonts w:ascii="Arial" w:hAnsi="Arial" w:cs="Arial"/>
          <w:b/>
          <w:sz w:val="24"/>
        </w:rPr>
        <w:t>Composition</w:t>
      </w:r>
    </w:p>
    <w:tbl>
      <w:tblPr>
        <w:tblW w:w="9356"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364"/>
        <w:gridCol w:w="992"/>
      </w:tblGrid>
      <w:tr w:rsidR="00DA3A9F" w:rsidTr="00DA3A9F">
        <w:tc>
          <w:tcPr>
            <w:tcW w:w="8364" w:type="dxa"/>
          </w:tcPr>
          <w:p w:rsidR="00DA3A9F" w:rsidRPr="00DA3A9F" w:rsidRDefault="00DA3A9F" w:rsidP="00991654">
            <w:pPr>
              <w:spacing w:line="240" w:lineRule="auto"/>
              <w:rPr>
                <w:b/>
                <w:sz w:val="20"/>
              </w:rPr>
            </w:pPr>
            <w:r w:rsidRPr="00DA3A9F">
              <w:rPr>
                <w:b/>
                <w:sz w:val="20"/>
              </w:rPr>
              <w:t>Composition and Process Diary Marking Criteria</w:t>
            </w:r>
          </w:p>
        </w:tc>
        <w:tc>
          <w:tcPr>
            <w:tcW w:w="992" w:type="dxa"/>
          </w:tcPr>
          <w:p w:rsidR="00DA3A9F" w:rsidRPr="00DA3A9F" w:rsidRDefault="00DA3A9F" w:rsidP="00991654">
            <w:pPr>
              <w:spacing w:line="240" w:lineRule="auto"/>
              <w:rPr>
                <w:b/>
                <w:sz w:val="20"/>
              </w:rPr>
            </w:pPr>
            <w:r w:rsidRPr="00DA3A9F">
              <w:rPr>
                <w:b/>
                <w:sz w:val="20"/>
              </w:rPr>
              <w:t>Marks</w:t>
            </w:r>
          </w:p>
        </w:tc>
      </w:tr>
      <w:tr w:rsidR="00DA3A9F" w:rsidTr="00DA3A9F">
        <w:tc>
          <w:tcPr>
            <w:tcW w:w="8364" w:type="dxa"/>
          </w:tcPr>
          <w:p w:rsidR="00DA3A9F" w:rsidRPr="00DA3A9F" w:rsidRDefault="00DA3A9F" w:rsidP="00DA3A9F">
            <w:pPr>
              <w:numPr>
                <w:ilvl w:val="0"/>
                <w:numId w:val="24"/>
              </w:numPr>
              <w:pBdr>
                <w:top w:val="nil"/>
                <w:left w:val="nil"/>
                <w:bottom w:val="nil"/>
                <w:right w:val="nil"/>
                <w:between w:val="nil"/>
              </w:pBdr>
              <w:spacing w:after="0" w:line="240" w:lineRule="auto"/>
              <w:ind w:left="174" w:right="100" w:hanging="218"/>
              <w:rPr>
                <w:color w:val="000000"/>
                <w:sz w:val="20"/>
              </w:rPr>
            </w:pPr>
            <w:r w:rsidRPr="00DA3A9F">
              <w:rPr>
                <w:rFonts w:ascii="Calibri" w:eastAsia="Calibri" w:hAnsi="Calibri" w:cs="Calibri"/>
                <w:color w:val="000000"/>
                <w:sz w:val="20"/>
              </w:rPr>
              <w:t>Composes a work that successfully and coherently represents the chosen topic, demonstrating perceptive and accomplished understanding of style, the concepts of music, and the relationships between the concepts.</w:t>
            </w:r>
          </w:p>
          <w:p w:rsidR="00DA3A9F" w:rsidRPr="00DA3A9F" w:rsidRDefault="00DA3A9F" w:rsidP="00DA3A9F">
            <w:pPr>
              <w:numPr>
                <w:ilvl w:val="0"/>
                <w:numId w:val="24"/>
              </w:numPr>
              <w:pBdr>
                <w:top w:val="nil"/>
                <w:left w:val="nil"/>
                <w:bottom w:val="nil"/>
                <w:right w:val="nil"/>
                <w:between w:val="nil"/>
              </w:pBdr>
              <w:spacing w:after="0" w:line="240" w:lineRule="auto"/>
              <w:ind w:left="174" w:right="100" w:hanging="218"/>
              <w:rPr>
                <w:color w:val="000000"/>
                <w:sz w:val="20"/>
              </w:rPr>
            </w:pPr>
            <w:r w:rsidRPr="00DA3A9F">
              <w:rPr>
                <w:rFonts w:ascii="Calibri" w:eastAsia="Calibri" w:hAnsi="Calibri" w:cs="Calibri"/>
                <w:color w:val="000000"/>
                <w:sz w:val="20"/>
              </w:rPr>
              <w:t>Demonstrates comprehensive knowledge and understanding of score conventions and performance directions appropriate to the chosen topic.</w:t>
            </w:r>
          </w:p>
          <w:p w:rsidR="00DA3A9F" w:rsidRPr="00DA3A9F" w:rsidRDefault="00DA3A9F" w:rsidP="00DA3A9F">
            <w:pPr>
              <w:numPr>
                <w:ilvl w:val="0"/>
                <w:numId w:val="24"/>
              </w:numPr>
              <w:pBdr>
                <w:top w:val="nil"/>
                <w:left w:val="nil"/>
                <w:bottom w:val="nil"/>
                <w:right w:val="nil"/>
                <w:between w:val="nil"/>
              </w:pBdr>
              <w:spacing w:line="240" w:lineRule="auto"/>
              <w:ind w:left="174" w:right="100" w:hanging="218"/>
              <w:rPr>
                <w:color w:val="000000"/>
                <w:sz w:val="20"/>
              </w:rPr>
            </w:pPr>
            <w:r w:rsidRPr="00DA3A9F">
              <w:rPr>
                <w:rFonts w:ascii="Calibri" w:eastAsia="Calibri" w:hAnsi="Calibri" w:cs="Calibri"/>
                <w:color w:val="000000"/>
                <w:sz w:val="20"/>
              </w:rPr>
              <w:t>Demonstrates high level skills in organising ideas into musical structures.</w:t>
            </w:r>
          </w:p>
          <w:p w:rsidR="00DA3A9F" w:rsidRPr="00DA3A9F" w:rsidRDefault="00DA3A9F" w:rsidP="00DA3A9F">
            <w:pPr>
              <w:numPr>
                <w:ilvl w:val="0"/>
                <w:numId w:val="24"/>
              </w:numPr>
              <w:pBdr>
                <w:top w:val="nil"/>
                <w:left w:val="nil"/>
                <w:bottom w:val="nil"/>
                <w:right w:val="nil"/>
                <w:between w:val="nil"/>
              </w:pBdr>
              <w:spacing w:line="240" w:lineRule="auto"/>
              <w:ind w:left="174" w:right="100" w:hanging="218"/>
              <w:rPr>
                <w:color w:val="000000"/>
                <w:sz w:val="20"/>
              </w:rPr>
            </w:pPr>
            <w:r w:rsidRPr="00DA3A9F">
              <w:rPr>
                <w:color w:val="000000"/>
                <w:sz w:val="20"/>
              </w:rPr>
              <w:t>Process diary demonstrates a highly detailed understanding of the compositional process, including critical evaluation of the composition in progress.</w:t>
            </w:r>
          </w:p>
        </w:tc>
        <w:tc>
          <w:tcPr>
            <w:tcW w:w="992" w:type="dxa"/>
          </w:tcPr>
          <w:p w:rsidR="00DA3A9F" w:rsidRPr="00DA3A9F" w:rsidRDefault="00DA3A9F" w:rsidP="00DA3A9F">
            <w:pPr>
              <w:jc w:val="center"/>
              <w:rPr>
                <w:sz w:val="20"/>
              </w:rPr>
            </w:pPr>
            <w:r w:rsidRPr="00DA3A9F">
              <w:rPr>
                <w:sz w:val="20"/>
              </w:rPr>
              <w:t>17 – 20</w:t>
            </w:r>
          </w:p>
        </w:tc>
      </w:tr>
      <w:tr w:rsidR="00DA3A9F" w:rsidTr="00DA3A9F">
        <w:tc>
          <w:tcPr>
            <w:tcW w:w="8364" w:type="dxa"/>
          </w:tcPr>
          <w:p w:rsidR="00DA3A9F" w:rsidRPr="00DA3A9F" w:rsidRDefault="00DA3A9F" w:rsidP="00DA3A9F">
            <w:pPr>
              <w:numPr>
                <w:ilvl w:val="0"/>
                <w:numId w:val="24"/>
              </w:numPr>
              <w:pBdr>
                <w:top w:val="nil"/>
                <w:left w:val="nil"/>
                <w:bottom w:val="nil"/>
                <w:right w:val="nil"/>
                <w:between w:val="nil"/>
              </w:pBdr>
              <w:spacing w:after="0" w:line="240" w:lineRule="auto"/>
              <w:ind w:left="174" w:right="100" w:hanging="218"/>
              <w:rPr>
                <w:color w:val="000000"/>
                <w:sz w:val="20"/>
              </w:rPr>
            </w:pPr>
            <w:r w:rsidRPr="00DA3A9F">
              <w:rPr>
                <w:rFonts w:ascii="Calibri" w:eastAsia="Calibri" w:hAnsi="Calibri" w:cs="Calibri"/>
                <w:color w:val="000000"/>
                <w:sz w:val="20"/>
              </w:rPr>
              <w:t>Composes a work that successfully and coherently represents the chosen topic, demonstrating an accomplished understanding of style, the concepts of music, and the relationships between the concepts.</w:t>
            </w:r>
          </w:p>
          <w:p w:rsidR="00DA3A9F" w:rsidRPr="00DA3A9F" w:rsidRDefault="00DA3A9F" w:rsidP="00DA3A9F">
            <w:pPr>
              <w:numPr>
                <w:ilvl w:val="0"/>
                <w:numId w:val="24"/>
              </w:numPr>
              <w:pBdr>
                <w:top w:val="nil"/>
                <w:left w:val="nil"/>
                <w:bottom w:val="nil"/>
                <w:right w:val="nil"/>
                <w:between w:val="nil"/>
              </w:pBdr>
              <w:spacing w:after="0" w:line="240" w:lineRule="auto"/>
              <w:ind w:left="174" w:right="100" w:hanging="218"/>
              <w:rPr>
                <w:color w:val="000000"/>
                <w:sz w:val="20"/>
              </w:rPr>
            </w:pPr>
            <w:r w:rsidRPr="00DA3A9F">
              <w:rPr>
                <w:rFonts w:ascii="Calibri" w:eastAsia="Calibri" w:hAnsi="Calibri" w:cs="Calibri"/>
                <w:color w:val="000000"/>
                <w:sz w:val="20"/>
              </w:rPr>
              <w:t>Demonstrates a detailed knowledge and understanding of score conventions and performance directions appropriate to the chosen topic.</w:t>
            </w:r>
          </w:p>
          <w:p w:rsidR="00DA3A9F" w:rsidRPr="00DA3A9F" w:rsidRDefault="00DA3A9F" w:rsidP="00DA3A9F">
            <w:pPr>
              <w:numPr>
                <w:ilvl w:val="0"/>
                <w:numId w:val="24"/>
              </w:numPr>
              <w:pBdr>
                <w:top w:val="nil"/>
                <w:left w:val="nil"/>
                <w:bottom w:val="nil"/>
                <w:right w:val="nil"/>
                <w:between w:val="nil"/>
              </w:pBdr>
              <w:spacing w:line="240" w:lineRule="auto"/>
              <w:ind w:left="174" w:hanging="218"/>
              <w:rPr>
                <w:color w:val="000000"/>
                <w:sz w:val="20"/>
              </w:rPr>
            </w:pPr>
            <w:r w:rsidRPr="00DA3A9F">
              <w:rPr>
                <w:rFonts w:ascii="Calibri" w:eastAsia="Calibri" w:hAnsi="Calibri" w:cs="Calibri"/>
                <w:color w:val="000000"/>
                <w:sz w:val="20"/>
              </w:rPr>
              <w:t>Demonstrates accomplished skills in organising ideas into musical structures.</w:t>
            </w:r>
          </w:p>
          <w:p w:rsidR="00DA3A9F" w:rsidRPr="00DA3A9F" w:rsidRDefault="00DA3A9F" w:rsidP="00DA3A9F">
            <w:pPr>
              <w:numPr>
                <w:ilvl w:val="0"/>
                <w:numId w:val="24"/>
              </w:numPr>
              <w:pBdr>
                <w:top w:val="nil"/>
                <w:left w:val="nil"/>
                <w:bottom w:val="nil"/>
                <w:right w:val="nil"/>
                <w:between w:val="nil"/>
              </w:pBdr>
              <w:spacing w:line="240" w:lineRule="auto"/>
              <w:ind w:left="174" w:hanging="218"/>
              <w:rPr>
                <w:color w:val="000000"/>
                <w:sz w:val="20"/>
              </w:rPr>
            </w:pPr>
            <w:r w:rsidRPr="00DA3A9F">
              <w:rPr>
                <w:color w:val="000000"/>
                <w:sz w:val="20"/>
              </w:rPr>
              <w:t>Process diary demonstrates a detailed understanding of the compositional process. May include critical evaluation of the composition in progress.</w:t>
            </w:r>
          </w:p>
        </w:tc>
        <w:tc>
          <w:tcPr>
            <w:tcW w:w="992" w:type="dxa"/>
          </w:tcPr>
          <w:p w:rsidR="00DA3A9F" w:rsidRPr="00DA3A9F" w:rsidRDefault="00DA3A9F" w:rsidP="00DA3A9F">
            <w:pPr>
              <w:jc w:val="center"/>
              <w:rPr>
                <w:sz w:val="20"/>
              </w:rPr>
            </w:pPr>
            <w:r w:rsidRPr="00DA3A9F">
              <w:rPr>
                <w:sz w:val="20"/>
              </w:rPr>
              <w:t>13 – 16</w:t>
            </w:r>
          </w:p>
        </w:tc>
      </w:tr>
      <w:tr w:rsidR="00DA3A9F" w:rsidTr="00DA3A9F">
        <w:tc>
          <w:tcPr>
            <w:tcW w:w="8364" w:type="dxa"/>
          </w:tcPr>
          <w:p w:rsidR="00DA3A9F" w:rsidRPr="00DA3A9F" w:rsidRDefault="00DA3A9F" w:rsidP="00DA3A9F">
            <w:pPr>
              <w:numPr>
                <w:ilvl w:val="0"/>
                <w:numId w:val="24"/>
              </w:numPr>
              <w:pBdr>
                <w:top w:val="nil"/>
                <w:left w:val="nil"/>
                <w:bottom w:val="nil"/>
                <w:right w:val="nil"/>
                <w:between w:val="nil"/>
              </w:pBdr>
              <w:spacing w:after="0" w:line="240" w:lineRule="auto"/>
              <w:ind w:left="174" w:right="100" w:hanging="218"/>
              <w:rPr>
                <w:color w:val="000000"/>
                <w:sz w:val="20"/>
              </w:rPr>
            </w:pPr>
            <w:r w:rsidRPr="00DA3A9F">
              <w:rPr>
                <w:rFonts w:ascii="Calibri" w:eastAsia="Calibri" w:hAnsi="Calibri" w:cs="Calibri"/>
                <w:color w:val="000000"/>
                <w:sz w:val="20"/>
              </w:rPr>
              <w:t>Composes a work that represents the chosen topic, demonstrating an understanding of the style, the concepts of music, and the relationships between the concepts.</w:t>
            </w:r>
          </w:p>
          <w:p w:rsidR="00DA3A9F" w:rsidRPr="00DA3A9F" w:rsidRDefault="00DA3A9F" w:rsidP="00DA3A9F">
            <w:pPr>
              <w:numPr>
                <w:ilvl w:val="0"/>
                <w:numId w:val="24"/>
              </w:numPr>
              <w:pBdr>
                <w:top w:val="nil"/>
                <w:left w:val="nil"/>
                <w:bottom w:val="nil"/>
                <w:right w:val="nil"/>
                <w:between w:val="nil"/>
              </w:pBdr>
              <w:spacing w:after="0" w:line="240" w:lineRule="auto"/>
              <w:ind w:left="174" w:right="100" w:hanging="218"/>
              <w:rPr>
                <w:color w:val="000000"/>
                <w:sz w:val="20"/>
              </w:rPr>
            </w:pPr>
            <w:r w:rsidRPr="00DA3A9F">
              <w:rPr>
                <w:rFonts w:ascii="Calibri" w:eastAsia="Calibri" w:hAnsi="Calibri" w:cs="Calibri"/>
                <w:color w:val="000000"/>
                <w:sz w:val="20"/>
              </w:rPr>
              <w:t>Demonstrates knowledge and understanding of score conventions and provides clear performance directions appropriate to the chosen topic.</w:t>
            </w:r>
          </w:p>
          <w:p w:rsidR="00DA3A9F" w:rsidRPr="00DA3A9F" w:rsidRDefault="00DA3A9F" w:rsidP="00DA3A9F">
            <w:pPr>
              <w:numPr>
                <w:ilvl w:val="0"/>
                <w:numId w:val="24"/>
              </w:numPr>
              <w:pBdr>
                <w:top w:val="nil"/>
                <w:left w:val="nil"/>
                <w:bottom w:val="nil"/>
                <w:right w:val="nil"/>
                <w:between w:val="nil"/>
              </w:pBdr>
              <w:spacing w:line="240" w:lineRule="auto"/>
              <w:ind w:left="174" w:right="100" w:hanging="218"/>
              <w:rPr>
                <w:color w:val="000000"/>
                <w:sz w:val="20"/>
              </w:rPr>
            </w:pPr>
            <w:r w:rsidRPr="00DA3A9F">
              <w:rPr>
                <w:rFonts w:ascii="Calibri" w:eastAsia="Calibri" w:hAnsi="Calibri" w:cs="Calibri"/>
                <w:color w:val="000000"/>
                <w:sz w:val="20"/>
              </w:rPr>
              <w:t>Demonstrates skills in organising ideas into musical structures.</w:t>
            </w:r>
          </w:p>
          <w:p w:rsidR="00DA3A9F" w:rsidRPr="00DA3A9F" w:rsidRDefault="00DA3A9F" w:rsidP="00DA3A9F">
            <w:pPr>
              <w:numPr>
                <w:ilvl w:val="0"/>
                <w:numId w:val="24"/>
              </w:numPr>
              <w:pBdr>
                <w:top w:val="nil"/>
                <w:left w:val="nil"/>
                <w:bottom w:val="nil"/>
                <w:right w:val="nil"/>
                <w:between w:val="nil"/>
              </w:pBdr>
              <w:spacing w:line="240" w:lineRule="auto"/>
              <w:ind w:left="174" w:right="100" w:hanging="218"/>
              <w:rPr>
                <w:color w:val="000000"/>
                <w:sz w:val="20"/>
              </w:rPr>
            </w:pPr>
            <w:r w:rsidRPr="00DA3A9F">
              <w:rPr>
                <w:color w:val="000000"/>
                <w:sz w:val="20"/>
              </w:rPr>
              <w:t>Process diary demonstrates a sound understanding of the compositional process. May include an attempt to evaluate composition in progress.</w:t>
            </w:r>
          </w:p>
        </w:tc>
        <w:tc>
          <w:tcPr>
            <w:tcW w:w="992" w:type="dxa"/>
          </w:tcPr>
          <w:p w:rsidR="00DA3A9F" w:rsidRPr="00DA3A9F" w:rsidRDefault="00DA3A9F" w:rsidP="00DA3A9F">
            <w:pPr>
              <w:jc w:val="center"/>
              <w:rPr>
                <w:sz w:val="20"/>
              </w:rPr>
            </w:pPr>
            <w:r w:rsidRPr="00DA3A9F">
              <w:rPr>
                <w:sz w:val="20"/>
              </w:rPr>
              <w:t>9 – 12</w:t>
            </w:r>
          </w:p>
        </w:tc>
      </w:tr>
      <w:tr w:rsidR="00DA3A9F" w:rsidTr="00DA3A9F">
        <w:tc>
          <w:tcPr>
            <w:tcW w:w="8364" w:type="dxa"/>
          </w:tcPr>
          <w:p w:rsidR="00DA3A9F" w:rsidRPr="00DA3A9F" w:rsidRDefault="00DA3A9F" w:rsidP="00DA3A9F">
            <w:pPr>
              <w:numPr>
                <w:ilvl w:val="0"/>
                <w:numId w:val="24"/>
              </w:numPr>
              <w:pBdr>
                <w:top w:val="nil"/>
                <w:left w:val="nil"/>
                <w:bottom w:val="nil"/>
                <w:right w:val="nil"/>
                <w:between w:val="nil"/>
              </w:pBdr>
              <w:spacing w:after="0" w:line="240" w:lineRule="auto"/>
              <w:ind w:left="174" w:right="100" w:hanging="218"/>
              <w:rPr>
                <w:color w:val="000000"/>
                <w:sz w:val="20"/>
              </w:rPr>
            </w:pPr>
            <w:r w:rsidRPr="00DA3A9F">
              <w:rPr>
                <w:rFonts w:ascii="Calibri" w:eastAsia="Calibri" w:hAnsi="Calibri" w:cs="Calibri"/>
                <w:color w:val="000000"/>
                <w:sz w:val="20"/>
              </w:rPr>
              <w:t>Composes a work that is a basic representation of the chosen topic, demonstrating some understanding of the style, the concepts of music and the relationships between the concepts.</w:t>
            </w:r>
          </w:p>
          <w:p w:rsidR="00DA3A9F" w:rsidRPr="00DA3A9F" w:rsidRDefault="00DA3A9F" w:rsidP="00DA3A9F">
            <w:pPr>
              <w:numPr>
                <w:ilvl w:val="0"/>
                <w:numId w:val="24"/>
              </w:numPr>
              <w:pBdr>
                <w:top w:val="nil"/>
                <w:left w:val="nil"/>
                <w:bottom w:val="nil"/>
                <w:right w:val="nil"/>
                <w:between w:val="nil"/>
              </w:pBdr>
              <w:spacing w:after="0" w:line="240" w:lineRule="auto"/>
              <w:ind w:left="174" w:right="100" w:hanging="218"/>
              <w:rPr>
                <w:color w:val="000000"/>
                <w:sz w:val="20"/>
              </w:rPr>
            </w:pPr>
            <w:r w:rsidRPr="00DA3A9F">
              <w:rPr>
                <w:rFonts w:ascii="Calibri" w:eastAsia="Calibri" w:hAnsi="Calibri" w:cs="Calibri"/>
                <w:color w:val="000000"/>
                <w:sz w:val="20"/>
              </w:rPr>
              <w:t>Demonstrates basic knowledge and understanding of score conventions and provides limited performance directions appropriate to the chosen topic.</w:t>
            </w:r>
          </w:p>
          <w:p w:rsidR="00DA3A9F" w:rsidRPr="00DA3A9F" w:rsidRDefault="00DA3A9F" w:rsidP="00DA3A9F">
            <w:pPr>
              <w:numPr>
                <w:ilvl w:val="0"/>
                <w:numId w:val="24"/>
              </w:numPr>
              <w:pBdr>
                <w:top w:val="nil"/>
                <w:left w:val="nil"/>
                <w:bottom w:val="nil"/>
                <w:right w:val="nil"/>
                <w:between w:val="nil"/>
              </w:pBdr>
              <w:spacing w:line="240" w:lineRule="auto"/>
              <w:ind w:left="174" w:right="100" w:hanging="218"/>
              <w:rPr>
                <w:color w:val="000000"/>
                <w:sz w:val="20"/>
              </w:rPr>
            </w:pPr>
            <w:r w:rsidRPr="00DA3A9F">
              <w:rPr>
                <w:rFonts w:ascii="Calibri" w:eastAsia="Calibri" w:hAnsi="Calibri" w:cs="Calibri"/>
                <w:color w:val="000000"/>
                <w:sz w:val="20"/>
              </w:rPr>
              <w:t>Demonstrates basic skills in organising ideas into musical structures.</w:t>
            </w:r>
          </w:p>
          <w:p w:rsidR="00DA3A9F" w:rsidRPr="00DA3A9F" w:rsidRDefault="00DA3A9F" w:rsidP="00DA3A9F">
            <w:pPr>
              <w:numPr>
                <w:ilvl w:val="0"/>
                <w:numId w:val="24"/>
              </w:numPr>
              <w:pBdr>
                <w:top w:val="nil"/>
                <w:left w:val="nil"/>
                <w:bottom w:val="nil"/>
                <w:right w:val="nil"/>
                <w:between w:val="nil"/>
              </w:pBdr>
              <w:spacing w:line="240" w:lineRule="auto"/>
              <w:ind w:left="174" w:right="100" w:hanging="218"/>
              <w:rPr>
                <w:color w:val="000000"/>
                <w:sz w:val="20"/>
              </w:rPr>
            </w:pPr>
            <w:r w:rsidRPr="00DA3A9F">
              <w:rPr>
                <w:color w:val="000000"/>
                <w:sz w:val="20"/>
              </w:rPr>
              <w:t>Process diary demonstrates a basic understanding of the compositional process.</w:t>
            </w:r>
          </w:p>
        </w:tc>
        <w:tc>
          <w:tcPr>
            <w:tcW w:w="992" w:type="dxa"/>
          </w:tcPr>
          <w:p w:rsidR="00DA3A9F" w:rsidRPr="00DA3A9F" w:rsidRDefault="00DA3A9F" w:rsidP="00DA3A9F">
            <w:pPr>
              <w:jc w:val="center"/>
              <w:rPr>
                <w:sz w:val="20"/>
              </w:rPr>
            </w:pPr>
            <w:r w:rsidRPr="00DA3A9F">
              <w:rPr>
                <w:sz w:val="20"/>
              </w:rPr>
              <w:t>5 – 8</w:t>
            </w:r>
          </w:p>
        </w:tc>
      </w:tr>
      <w:tr w:rsidR="00DA3A9F" w:rsidTr="00DA3A9F">
        <w:tc>
          <w:tcPr>
            <w:tcW w:w="8364" w:type="dxa"/>
          </w:tcPr>
          <w:p w:rsidR="00DA3A9F" w:rsidRPr="00DA3A9F" w:rsidRDefault="00DA3A9F" w:rsidP="00DA3A9F">
            <w:pPr>
              <w:numPr>
                <w:ilvl w:val="0"/>
                <w:numId w:val="24"/>
              </w:numPr>
              <w:pBdr>
                <w:top w:val="nil"/>
                <w:left w:val="nil"/>
                <w:bottom w:val="nil"/>
                <w:right w:val="nil"/>
                <w:between w:val="nil"/>
              </w:pBdr>
              <w:spacing w:after="0" w:line="240" w:lineRule="auto"/>
              <w:ind w:left="174" w:right="100" w:hanging="218"/>
              <w:rPr>
                <w:color w:val="000000"/>
                <w:sz w:val="20"/>
              </w:rPr>
            </w:pPr>
            <w:r w:rsidRPr="00DA3A9F">
              <w:rPr>
                <w:rFonts w:ascii="Calibri" w:eastAsia="Calibri" w:hAnsi="Calibri" w:cs="Calibri"/>
                <w:color w:val="000000"/>
                <w:sz w:val="20"/>
              </w:rPr>
              <w:t>Composes a work that is a limited representation of the chosen topic, demonstrating little understanding of the style, the concepts of music and the relationships between the concepts.</w:t>
            </w:r>
          </w:p>
          <w:p w:rsidR="00DA3A9F" w:rsidRPr="00DA3A9F" w:rsidRDefault="00DA3A9F" w:rsidP="00DA3A9F">
            <w:pPr>
              <w:numPr>
                <w:ilvl w:val="0"/>
                <w:numId w:val="24"/>
              </w:numPr>
              <w:pBdr>
                <w:top w:val="nil"/>
                <w:left w:val="nil"/>
                <w:bottom w:val="nil"/>
                <w:right w:val="nil"/>
                <w:between w:val="nil"/>
              </w:pBdr>
              <w:spacing w:after="0" w:line="240" w:lineRule="auto"/>
              <w:ind w:left="174" w:right="100" w:hanging="218"/>
              <w:rPr>
                <w:color w:val="000000"/>
                <w:sz w:val="20"/>
              </w:rPr>
            </w:pPr>
            <w:r w:rsidRPr="00DA3A9F">
              <w:rPr>
                <w:rFonts w:ascii="Calibri" w:eastAsia="Calibri" w:hAnsi="Calibri" w:cs="Calibri"/>
                <w:color w:val="000000"/>
                <w:sz w:val="20"/>
              </w:rPr>
              <w:t>Demonstrates limited knowledge and understanding of score conventions and provides few performance directions appropriate to the chosen topic.</w:t>
            </w:r>
          </w:p>
          <w:p w:rsidR="00DA3A9F" w:rsidRPr="00DA3A9F" w:rsidRDefault="00DA3A9F" w:rsidP="00DA3A9F">
            <w:pPr>
              <w:numPr>
                <w:ilvl w:val="0"/>
                <w:numId w:val="24"/>
              </w:numPr>
              <w:pBdr>
                <w:top w:val="nil"/>
                <w:left w:val="nil"/>
                <w:bottom w:val="nil"/>
                <w:right w:val="nil"/>
                <w:between w:val="nil"/>
              </w:pBdr>
              <w:spacing w:line="240" w:lineRule="auto"/>
              <w:ind w:left="174" w:hanging="218"/>
              <w:rPr>
                <w:color w:val="000000"/>
                <w:sz w:val="20"/>
              </w:rPr>
            </w:pPr>
            <w:r w:rsidRPr="00DA3A9F">
              <w:rPr>
                <w:rFonts w:ascii="Calibri" w:eastAsia="Calibri" w:hAnsi="Calibri" w:cs="Calibri"/>
                <w:color w:val="000000"/>
                <w:sz w:val="20"/>
              </w:rPr>
              <w:t>Demonstrates limited skills in organising ideas into musical structures.</w:t>
            </w:r>
          </w:p>
          <w:p w:rsidR="00DA3A9F" w:rsidRPr="00DA3A9F" w:rsidRDefault="00DA3A9F" w:rsidP="00DA3A9F">
            <w:pPr>
              <w:numPr>
                <w:ilvl w:val="0"/>
                <w:numId w:val="24"/>
              </w:numPr>
              <w:pBdr>
                <w:top w:val="nil"/>
                <w:left w:val="nil"/>
                <w:bottom w:val="nil"/>
                <w:right w:val="nil"/>
                <w:between w:val="nil"/>
              </w:pBdr>
              <w:spacing w:line="240" w:lineRule="auto"/>
              <w:ind w:left="174" w:hanging="218"/>
              <w:rPr>
                <w:color w:val="000000"/>
                <w:sz w:val="20"/>
              </w:rPr>
            </w:pPr>
            <w:r w:rsidRPr="00DA3A9F">
              <w:rPr>
                <w:color w:val="000000"/>
                <w:sz w:val="20"/>
              </w:rPr>
              <w:t>Process diary demonstrates a limited understanding of the compositional process.</w:t>
            </w:r>
          </w:p>
        </w:tc>
        <w:tc>
          <w:tcPr>
            <w:tcW w:w="992" w:type="dxa"/>
          </w:tcPr>
          <w:p w:rsidR="00DA3A9F" w:rsidRPr="00DA3A9F" w:rsidRDefault="00DA3A9F" w:rsidP="00DA3A9F">
            <w:pPr>
              <w:jc w:val="center"/>
              <w:rPr>
                <w:sz w:val="20"/>
              </w:rPr>
            </w:pPr>
            <w:r w:rsidRPr="00DA3A9F">
              <w:rPr>
                <w:sz w:val="20"/>
              </w:rPr>
              <w:t>1 - 4</w:t>
            </w:r>
          </w:p>
        </w:tc>
      </w:tr>
      <w:tr w:rsidR="00DA3A9F" w:rsidTr="00DA3A9F">
        <w:tc>
          <w:tcPr>
            <w:tcW w:w="8364" w:type="dxa"/>
          </w:tcPr>
          <w:p w:rsidR="00DA3A9F" w:rsidRPr="00DA3A9F" w:rsidRDefault="00DA3A9F" w:rsidP="00DA3A9F">
            <w:pPr>
              <w:numPr>
                <w:ilvl w:val="0"/>
                <w:numId w:val="24"/>
              </w:numPr>
              <w:pBdr>
                <w:top w:val="nil"/>
                <w:left w:val="nil"/>
                <w:bottom w:val="nil"/>
                <w:right w:val="nil"/>
                <w:between w:val="nil"/>
              </w:pBdr>
              <w:spacing w:after="0" w:line="240" w:lineRule="auto"/>
              <w:ind w:left="174" w:right="100" w:hanging="218"/>
              <w:rPr>
                <w:rFonts w:ascii="Calibri" w:eastAsia="Calibri" w:hAnsi="Calibri" w:cs="Calibri"/>
                <w:color w:val="000000"/>
                <w:sz w:val="20"/>
              </w:rPr>
            </w:pPr>
            <w:r w:rsidRPr="00DA3A9F">
              <w:rPr>
                <w:rFonts w:ascii="Calibri" w:eastAsia="Calibri" w:hAnsi="Calibri" w:cs="Calibri"/>
                <w:color w:val="000000"/>
                <w:sz w:val="20"/>
              </w:rPr>
              <w:t>Does not attempt composition/process diary.</w:t>
            </w:r>
          </w:p>
        </w:tc>
        <w:tc>
          <w:tcPr>
            <w:tcW w:w="992" w:type="dxa"/>
          </w:tcPr>
          <w:p w:rsidR="00DA3A9F" w:rsidRPr="00DA3A9F" w:rsidRDefault="00DA3A9F" w:rsidP="00DA3A9F">
            <w:pPr>
              <w:jc w:val="center"/>
              <w:rPr>
                <w:sz w:val="20"/>
              </w:rPr>
            </w:pPr>
            <w:r w:rsidRPr="00DA3A9F">
              <w:rPr>
                <w:sz w:val="20"/>
              </w:rPr>
              <w:t>0</w:t>
            </w:r>
          </w:p>
        </w:tc>
      </w:tr>
    </w:tbl>
    <w:p w:rsidR="00DA3A9F" w:rsidRDefault="00DA3A9F">
      <w:pPr>
        <w:rPr>
          <w:rFonts w:ascii="Arial" w:hAnsi="Arial" w:cs="Arial"/>
          <w:sz w:val="24"/>
        </w:rPr>
      </w:pPr>
    </w:p>
    <w:p w:rsidR="00714B78" w:rsidRDefault="00714B78">
      <w:pPr>
        <w:rPr>
          <w:rFonts w:ascii="Arial" w:hAnsi="Arial" w:cs="Arial"/>
          <w:sz w:val="24"/>
        </w:rPr>
      </w:pPr>
    </w:p>
    <w:p w:rsidR="00686252" w:rsidRDefault="00686252">
      <w:pPr>
        <w:rPr>
          <w:rFonts w:ascii="Arial" w:hAnsi="Arial" w:cs="Arial"/>
          <w:sz w:val="24"/>
        </w:rPr>
      </w:pPr>
    </w:p>
    <w:p w:rsidR="00714B78" w:rsidRDefault="00714B78">
      <w:pPr>
        <w:rPr>
          <w:rFonts w:ascii="Arial" w:hAnsi="Arial" w:cs="Arial"/>
          <w:sz w:val="24"/>
        </w:rPr>
      </w:pPr>
    </w:p>
    <w:p w:rsidR="00714B78" w:rsidRDefault="00714B78">
      <w:pPr>
        <w:rPr>
          <w:rFonts w:ascii="Arial" w:hAnsi="Arial" w:cs="Arial"/>
          <w:sz w:val="24"/>
        </w:rPr>
      </w:pPr>
    </w:p>
    <w:p w:rsidR="00056329" w:rsidRDefault="00056329">
      <w:pPr>
        <w:rPr>
          <w:rFonts w:ascii="Arial" w:hAnsi="Arial" w:cs="Arial"/>
          <w:sz w:val="24"/>
        </w:rPr>
      </w:pPr>
    </w:p>
    <w:p w:rsidR="0004631A" w:rsidRDefault="0017609B">
      <w:pPr>
        <w:rPr>
          <w:rFonts w:ascii="Arial" w:hAnsi="Arial" w:cs="Arial"/>
          <w:sz w:val="24"/>
        </w:rPr>
      </w:pPr>
      <w:r>
        <w:rPr>
          <w:rFonts w:ascii="Arial" w:hAnsi="Arial" w:cs="Arial"/>
          <w:noProof/>
          <w:sz w:val="24"/>
        </w:rPr>
        <w:drawing>
          <wp:anchor distT="0" distB="0" distL="114300" distR="114300" simplePos="0" relativeHeight="251657216" behindDoc="0" locked="0" layoutInCell="1" allowOverlap="1" wp14:anchorId="0AB02A11" wp14:editId="234A7CC9">
            <wp:simplePos x="0" y="0"/>
            <wp:positionH relativeFrom="column">
              <wp:posOffset>-457200</wp:posOffset>
            </wp:positionH>
            <wp:positionV relativeFrom="paragraph">
              <wp:posOffset>-461736</wp:posOffset>
            </wp:positionV>
            <wp:extent cx="7559040" cy="147129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hool Photo.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9040" cy="1471295"/>
                    </a:xfrm>
                    <a:prstGeom prst="rect">
                      <a:avLst/>
                    </a:prstGeom>
                  </pic:spPr>
                </pic:pic>
              </a:graphicData>
            </a:graphic>
            <wp14:sizeRelH relativeFrom="page">
              <wp14:pctWidth>0</wp14:pctWidth>
            </wp14:sizeRelH>
            <wp14:sizeRelV relativeFrom="page">
              <wp14:pctHeight>0</wp14:pctHeight>
            </wp14:sizeRelV>
          </wp:anchor>
        </w:drawing>
      </w:r>
    </w:p>
    <w:p w:rsidR="0004631A" w:rsidRDefault="0004631A">
      <w:pPr>
        <w:rPr>
          <w:rFonts w:ascii="Arial" w:hAnsi="Arial" w:cs="Arial"/>
          <w:sz w:val="24"/>
        </w:rPr>
      </w:pPr>
    </w:p>
    <w:p w:rsidR="0004631A" w:rsidRDefault="0004631A" w:rsidP="0004631A">
      <w:pPr>
        <w:pStyle w:val="NoSpacing"/>
        <w:rPr>
          <w:rFonts w:ascii="Arial" w:hAnsi="Arial" w:cs="Arial"/>
          <w:sz w:val="24"/>
        </w:rPr>
      </w:pPr>
    </w:p>
    <w:p w:rsidR="00056329" w:rsidRDefault="00056329" w:rsidP="00686252">
      <w:pPr>
        <w:pStyle w:val="NoSpacing"/>
        <w:rPr>
          <w:rFonts w:ascii="Georgia" w:hAnsi="Georgia" w:cs="Arial"/>
          <w:b/>
          <w:sz w:val="44"/>
        </w:rPr>
      </w:pPr>
    </w:p>
    <w:p w:rsidR="0004631A" w:rsidRDefault="0004631A" w:rsidP="0004631A">
      <w:pPr>
        <w:pStyle w:val="NoSpacing"/>
        <w:jc w:val="center"/>
        <w:rPr>
          <w:rFonts w:ascii="Georgia" w:hAnsi="Georgia" w:cs="Arial"/>
          <w:b/>
          <w:sz w:val="44"/>
        </w:rPr>
      </w:pPr>
      <w:r w:rsidRPr="006C3737">
        <w:rPr>
          <w:rFonts w:ascii="Georgia" w:hAnsi="Georgia" w:cs="Arial"/>
          <w:b/>
          <w:sz w:val="44"/>
        </w:rPr>
        <w:t>COWRA HIGH SCHOOL</w:t>
      </w:r>
    </w:p>
    <w:p w:rsidR="00C505F7" w:rsidRPr="00C505F7" w:rsidRDefault="00C505F7" w:rsidP="0004631A">
      <w:pPr>
        <w:pStyle w:val="NoSpacing"/>
        <w:jc w:val="center"/>
        <w:rPr>
          <w:rFonts w:ascii="Georgia" w:hAnsi="Georgia" w:cs="Arial"/>
          <w:b/>
          <w:sz w:val="20"/>
        </w:rPr>
      </w:pPr>
    </w:p>
    <w:p w:rsidR="0004631A" w:rsidRPr="00C505F7" w:rsidRDefault="0004631A" w:rsidP="0004631A">
      <w:pPr>
        <w:pStyle w:val="NoSpacing"/>
        <w:jc w:val="center"/>
        <w:rPr>
          <w:rFonts w:ascii="Georgia" w:hAnsi="Georgia" w:cs="Arial"/>
          <w:b/>
          <w:sz w:val="32"/>
        </w:rPr>
      </w:pPr>
      <w:r w:rsidRPr="00C505F7">
        <w:rPr>
          <w:rFonts w:ascii="Georgia" w:hAnsi="Georgia" w:cs="Arial"/>
          <w:b/>
          <w:sz w:val="32"/>
        </w:rPr>
        <w:t>Assessment Task Submission Policy</w:t>
      </w:r>
    </w:p>
    <w:p w:rsidR="0004631A" w:rsidRPr="00C505F7" w:rsidRDefault="0004631A" w:rsidP="0004631A">
      <w:pPr>
        <w:pStyle w:val="NoSpacing"/>
        <w:rPr>
          <w:rFonts w:ascii="Arial" w:hAnsi="Arial" w:cs="Arial"/>
          <w:sz w:val="12"/>
        </w:rPr>
      </w:pPr>
    </w:p>
    <w:p w:rsidR="0004631A" w:rsidRPr="00131ADE" w:rsidRDefault="0004631A" w:rsidP="0004631A">
      <w:pPr>
        <w:pStyle w:val="NoSpacing"/>
        <w:jc w:val="both"/>
        <w:rPr>
          <w:rFonts w:ascii="Arial" w:hAnsi="Arial" w:cs="Arial"/>
        </w:rPr>
      </w:pPr>
      <w:r w:rsidRPr="00131ADE">
        <w:rPr>
          <w:rFonts w:ascii="Arial" w:hAnsi="Arial" w:cs="Arial"/>
        </w:rPr>
        <w:t>Submissi</w:t>
      </w:r>
      <w:r w:rsidR="00A437AE">
        <w:rPr>
          <w:rFonts w:ascii="Arial" w:hAnsi="Arial" w:cs="Arial"/>
        </w:rPr>
        <w:t>on of assessment tasks by</w:t>
      </w:r>
      <w:r w:rsidRPr="00131ADE">
        <w:rPr>
          <w:rFonts w:ascii="Arial" w:hAnsi="Arial" w:cs="Arial"/>
        </w:rPr>
        <w:t xml:space="preserve"> students must follow faculty guidelines. There are basically four types of assessment tasks:</w:t>
      </w:r>
    </w:p>
    <w:p w:rsidR="0004631A" w:rsidRPr="00131ADE" w:rsidRDefault="0004631A" w:rsidP="0004631A">
      <w:pPr>
        <w:pStyle w:val="NoSpacing"/>
        <w:jc w:val="both"/>
        <w:rPr>
          <w:rFonts w:ascii="Arial" w:hAnsi="Arial" w:cs="Arial"/>
        </w:rPr>
      </w:pPr>
    </w:p>
    <w:p w:rsidR="0004631A" w:rsidRPr="00131ADE" w:rsidRDefault="0004631A" w:rsidP="0004631A">
      <w:pPr>
        <w:pStyle w:val="NoSpacing"/>
        <w:numPr>
          <w:ilvl w:val="0"/>
          <w:numId w:val="7"/>
        </w:numPr>
        <w:ind w:left="360"/>
        <w:jc w:val="both"/>
        <w:rPr>
          <w:rFonts w:ascii="Arial" w:hAnsi="Arial" w:cs="Arial"/>
        </w:rPr>
      </w:pPr>
      <w:r w:rsidRPr="00131ADE">
        <w:rPr>
          <w:rFonts w:ascii="Arial" w:hAnsi="Arial" w:cs="Arial"/>
          <w:b/>
        </w:rPr>
        <w:t>In Class Assessment Tasks</w:t>
      </w:r>
      <w:r w:rsidRPr="00131ADE">
        <w:rPr>
          <w:rFonts w:ascii="Arial" w:hAnsi="Arial" w:cs="Arial"/>
        </w:rPr>
        <w:t xml:space="preserve"> ~ these tasks are supervised by the class teacher and collected by the class teacher at the conclusion of the assessment task. It is the responsible of the student who miss in class assessment tasks to contact the Head Teacher of that faculty.</w:t>
      </w:r>
    </w:p>
    <w:p w:rsidR="0004631A" w:rsidRPr="00131ADE" w:rsidRDefault="0004631A" w:rsidP="0004631A">
      <w:pPr>
        <w:pStyle w:val="NoSpacing"/>
        <w:ind w:left="360"/>
        <w:jc w:val="both"/>
        <w:rPr>
          <w:rFonts w:ascii="Arial" w:hAnsi="Arial" w:cs="Arial"/>
        </w:rPr>
      </w:pPr>
    </w:p>
    <w:p w:rsidR="0004631A" w:rsidRPr="00131ADE" w:rsidRDefault="0004631A" w:rsidP="0004631A">
      <w:pPr>
        <w:pStyle w:val="NoSpacing"/>
        <w:numPr>
          <w:ilvl w:val="0"/>
          <w:numId w:val="7"/>
        </w:numPr>
        <w:ind w:left="360"/>
        <w:jc w:val="both"/>
        <w:rPr>
          <w:rFonts w:ascii="Arial" w:hAnsi="Arial" w:cs="Arial"/>
        </w:rPr>
      </w:pPr>
      <w:r w:rsidRPr="00131ADE">
        <w:rPr>
          <w:rFonts w:ascii="Arial" w:hAnsi="Arial" w:cs="Arial"/>
          <w:b/>
        </w:rPr>
        <w:t>Formal Examinations</w:t>
      </w:r>
      <w:r w:rsidRPr="00131ADE">
        <w:rPr>
          <w:rFonts w:ascii="Arial" w:hAnsi="Arial" w:cs="Arial"/>
        </w:rPr>
        <w:t xml:space="preserve"> ~ at the conclusion of any formal examination the assessment task papers are to be collected and returned to the relevant faculty teacher.</w:t>
      </w:r>
    </w:p>
    <w:p w:rsidR="0004631A" w:rsidRPr="00131ADE" w:rsidRDefault="0004631A" w:rsidP="0004631A">
      <w:pPr>
        <w:pStyle w:val="NoSpacing"/>
        <w:ind w:left="360"/>
        <w:jc w:val="both"/>
        <w:rPr>
          <w:rFonts w:ascii="Arial" w:hAnsi="Arial" w:cs="Arial"/>
        </w:rPr>
      </w:pPr>
    </w:p>
    <w:p w:rsidR="0004631A" w:rsidRPr="00131ADE" w:rsidRDefault="0004631A" w:rsidP="0004631A">
      <w:pPr>
        <w:pStyle w:val="NoSpacing"/>
        <w:numPr>
          <w:ilvl w:val="0"/>
          <w:numId w:val="7"/>
        </w:numPr>
        <w:ind w:left="360"/>
        <w:jc w:val="both"/>
        <w:rPr>
          <w:rFonts w:ascii="Arial" w:hAnsi="Arial" w:cs="Arial"/>
        </w:rPr>
      </w:pPr>
      <w:r w:rsidRPr="00131ADE">
        <w:rPr>
          <w:rFonts w:ascii="Arial" w:hAnsi="Arial" w:cs="Arial"/>
          <w:b/>
        </w:rPr>
        <w:t>Major Projects / Pieces of Work</w:t>
      </w:r>
      <w:r w:rsidRPr="00131ADE">
        <w:rPr>
          <w:rFonts w:ascii="Arial" w:hAnsi="Arial" w:cs="Arial"/>
        </w:rPr>
        <w:t xml:space="preserve"> ~ these items, due to their size, are usually kept in the appropriate faculty location. Major works and projects should be kept in safe locations that minimises the risk of damage. Any assessment task would be submitted directly to the teacher. A receipt for the task will be issued to students.</w:t>
      </w:r>
    </w:p>
    <w:p w:rsidR="0004631A" w:rsidRPr="00131ADE" w:rsidRDefault="0004631A" w:rsidP="0004631A">
      <w:pPr>
        <w:pStyle w:val="NoSpacing"/>
        <w:ind w:left="360"/>
        <w:jc w:val="both"/>
        <w:rPr>
          <w:rFonts w:ascii="Arial" w:hAnsi="Arial" w:cs="Arial"/>
        </w:rPr>
      </w:pPr>
    </w:p>
    <w:p w:rsidR="0004631A" w:rsidRPr="00131ADE" w:rsidRDefault="0004631A" w:rsidP="0004631A">
      <w:pPr>
        <w:pStyle w:val="NoSpacing"/>
        <w:numPr>
          <w:ilvl w:val="0"/>
          <w:numId w:val="7"/>
        </w:numPr>
        <w:ind w:left="360"/>
        <w:jc w:val="both"/>
        <w:rPr>
          <w:rFonts w:ascii="Arial" w:hAnsi="Arial" w:cs="Arial"/>
        </w:rPr>
      </w:pPr>
      <w:r w:rsidRPr="00131ADE">
        <w:rPr>
          <w:rFonts w:ascii="Arial" w:hAnsi="Arial" w:cs="Arial"/>
          <w:b/>
        </w:rPr>
        <w:t>Take Home Assessment Tasks</w:t>
      </w:r>
      <w:r w:rsidRPr="00131ADE">
        <w:rPr>
          <w:rFonts w:ascii="Arial" w:hAnsi="Arial" w:cs="Arial"/>
        </w:rPr>
        <w:t xml:space="preserve"> ~ these are tasks that students are required to complete by a due date. Students should follow faculty submission guidelines regarding submission of these tasks.</w:t>
      </w:r>
    </w:p>
    <w:p w:rsidR="0004631A" w:rsidRPr="00131ADE" w:rsidRDefault="0004631A" w:rsidP="0004631A">
      <w:pPr>
        <w:pStyle w:val="NoSpacing"/>
        <w:jc w:val="both"/>
        <w:rPr>
          <w:rFonts w:ascii="Arial" w:hAnsi="Arial" w:cs="Arial"/>
        </w:rPr>
      </w:pPr>
    </w:p>
    <w:p w:rsidR="0004631A" w:rsidRPr="00131ADE" w:rsidRDefault="0004631A" w:rsidP="0004631A">
      <w:pPr>
        <w:pStyle w:val="NoSpacing"/>
        <w:jc w:val="both"/>
        <w:rPr>
          <w:rFonts w:ascii="Arial" w:hAnsi="Arial" w:cs="Arial"/>
          <w:b/>
        </w:rPr>
      </w:pPr>
      <w:r w:rsidRPr="00131ADE">
        <w:rPr>
          <w:rFonts w:ascii="Arial" w:hAnsi="Arial" w:cs="Arial"/>
          <w:b/>
        </w:rPr>
        <w:t xml:space="preserve">Guidelines for the Submission of Assessment Tasks </w:t>
      </w:r>
    </w:p>
    <w:p w:rsidR="0004631A" w:rsidRPr="00131ADE" w:rsidRDefault="0004631A" w:rsidP="0004631A">
      <w:pPr>
        <w:pStyle w:val="NoSpacing"/>
        <w:jc w:val="both"/>
        <w:rPr>
          <w:rFonts w:ascii="Arial" w:hAnsi="Arial" w:cs="Arial"/>
        </w:rPr>
      </w:pPr>
    </w:p>
    <w:p w:rsidR="0004631A" w:rsidRPr="00131ADE" w:rsidRDefault="0004631A" w:rsidP="0004631A">
      <w:pPr>
        <w:pStyle w:val="NoSpacing"/>
        <w:numPr>
          <w:ilvl w:val="0"/>
          <w:numId w:val="8"/>
        </w:numPr>
        <w:ind w:left="360"/>
        <w:jc w:val="both"/>
        <w:rPr>
          <w:rFonts w:ascii="Arial" w:hAnsi="Arial" w:cs="Arial"/>
        </w:rPr>
      </w:pPr>
      <w:r w:rsidRPr="00131ADE">
        <w:rPr>
          <w:rFonts w:ascii="Arial" w:hAnsi="Arial" w:cs="Arial"/>
        </w:rPr>
        <w:t>When an assessment task is issued, the information provided to students will include:</w:t>
      </w:r>
    </w:p>
    <w:p w:rsidR="0004631A" w:rsidRPr="00131ADE" w:rsidRDefault="0004631A" w:rsidP="0004631A">
      <w:pPr>
        <w:pStyle w:val="NoSpacing"/>
        <w:numPr>
          <w:ilvl w:val="0"/>
          <w:numId w:val="9"/>
        </w:numPr>
        <w:ind w:left="720"/>
        <w:jc w:val="both"/>
        <w:rPr>
          <w:rFonts w:ascii="Arial" w:hAnsi="Arial" w:cs="Arial"/>
        </w:rPr>
      </w:pPr>
      <w:r w:rsidRPr="00131ADE">
        <w:rPr>
          <w:rFonts w:ascii="Arial" w:hAnsi="Arial" w:cs="Arial"/>
        </w:rPr>
        <w:t>a clear statement of what the task involves and what the expectations of the student are</w:t>
      </w:r>
    </w:p>
    <w:p w:rsidR="0004631A" w:rsidRPr="00131ADE" w:rsidRDefault="0004631A" w:rsidP="0004631A">
      <w:pPr>
        <w:pStyle w:val="NoSpacing"/>
        <w:numPr>
          <w:ilvl w:val="0"/>
          <w:numId w:val="9"/>
        </w:numPr>
        <w:ind w:left="720"/>
        <w:jc w:val="both"/>
        <w:rPr>
          <w:rFonts w:ascii="Arial" w:hAnsi="Arial" w:cs="Arial"/>
        </w:rPr>
      </w:pPr>
      <w:r w:rsidRPr="00131ADE">
        <w:rPr>
          <w:rFonts w:ascii="Arial" w:hAnsi="Arial" w:cs="Arial"/>
        </w:rPr>
        <w:t>an explanation of the marking criteria / outcomes to be assessed</w:t>
      </w:r>
    </w:p>
    <w:p w:rsidR="0004631A" w:rsidRPr="00131ADE" w:rsidRDefault="0004631A" w:rsidP="0004631A">
      <w:pPr>
        <w:pStyle w:val="NoSpacing"/>
        <w:numPr>
          <w:ilvl w:val="0"/>
          <w:numId w:val="9"/>
        </w:numPr>
        <w:ind w:left="720"/>
        <w:jc w:val="both"/>
        <w:rPr>
          <w:rFonts w:ascii="Arial" w:hAnsi="Arial" w:cs="Arial"/>
        </w:rPr>
      </w:pPr>
      <w:r w:rsidRPr="00131ADE">
        <w:rPr>
          <w:rFonts w:ascii="Arial" w:hAnsi="Arial" w:cs="Arial"/>
        </w:rPr>
        <w:t>the due date of submission</w:t>
      </w:r>
    </w:p>
    <w:p w:rsidR="0004631A" w:rsidRPr="00131ADE" w:rsidRDefault="0004631A" w:rsidP="0004631A">
      <w:pPr>
        <w:pStyle w:val="NoSpacing"/>
        <w:numPr>
          <w:ilvl w:val="0"/>
          <w:numId w:val="9"/>
        </w:numPr>
        <w:ind w:left="720"/>
        <w:jc w:val="both"/>
        <w:rPr>
          <w:rFonts w:ascii="Arial" w:hAnsi="Arial" w:cs="Arial"/>
        </w:rPr>
      </w:pPr>
      <w:r w:rsidRPr="00131ADE">
        <w:rPr>
          <w:rFonts w:ascii="Arial" w:hAnsi="Arial" w:cs="Arial"/>
        </w:rPr>
        <w:t>an assessment task submission cover sheet ~ see attached</w:t>
      </w:r>
    </w:p>
    <w:p w:rsidR="0004631A" w:rsidRPr="00131ADE" w:rsidRDefault="0004631A" w:rsidP="0004631A">
      <w:pPr>
        <w:pStyle w:val="NoSpacing"/>
        <w:ind w:left="360"/>
        <w:jc w:val="both"/>
        <w:rPr>
          <w:rFonts w:ascii="Arial" w:hAnsi="Arial" w:cs="Arial"/>
        </w:rPr>
      </w:pPr>
    </w:p>
    <w:p w:rsidR="0004631A" w:rsidRPr="00131ADE" w:rsidRDefault="0004631A" w:rsidP="0004631A">
      <w:pPr>
        <w:pStyle w:val="NoSpacing"/>
        <w:numPr>
          <w:ilvl w:val="0"/>
          <w:numId w:val="8"/>
        </w:numPr>
        <w:ind w:left="360"/>
        <w:jc w:val="both"/>
        <w:rPr>
          <w:rFonts w:ascii="Arial" w:hAnsi="Arial" w:cs="Arial"/>
        </w:rPr>
      </w:pPr>
      <w:r w:rsidRPr="00131ADE">
        <w:rPr>
          <w:rFonts w:ascii="Arial" w:hAnsi="Arial" w:cs="Arial"/>
        </w:rPr>
        <w:t>Teachers should record the names of all students issued with the assessment task on a roll/class list and have the student acknowledge receipt of the assessment task by getting them to sign next to their name.</w:t>
      </w:r>
    </w:p>
    <w:p w:rsidR="0004631A" w:rsidRPr="00131ADE" w:rsidRDefault="0004631A" w:rsidP="0004631A">
      <w:pPr>
        <w:pStyle w:val="NoSpacing"/>
        <w:ind w:left="360"/>
        <w:jc w:val="both"/>
        <w:rPr>
          <w:rFonts w:ascii="Arial" w:hAnsi="Arial" w:cs="Arial"/>
        </w:rPr>
      </w:pPr>
    </w:p>
    <w:p w:rsidR="0004631A" w:rsidRPr="00131ADE" w:rsidRDefault="0004631A" w:rsidP="0004631A">
      <w:pPr>
        <w:pStyle w:val="NoSpacing"/>
        <w:numPr>
          <w:ilvl w:val="0"/>
          <w:numId w:val="8"/>
        </w:numPr>
        <w:ind w:left="360"/>
        <w:jc w:val="both"/>
        <w:rPr>
          <w:rFonts w:ascii="Arial" w:hAnsi="Arial" w:cs="Arial"/>
        </w:rPr>
      </w:pPr>
      <w:r w:rsidRPr="00131ADE">
        <w:rPr>
          <w:rFonts w:ascii="Arial" w:hAnsi="Arial" w:cs="Arial"/>
        </w:rPr>
        <w:t xml:space="preserve">Students </w:t>
      </w:r>
      <w:r w:rsidRPr="00131ADE">
        <w:rPr>
          <w:rFonts w:ascii="Arial" w:hAnsi="Arial" w:cs="Arial"/>
          <w:b/>
        </w:rPr>
        <w:t>must</w:t>
      </w:r>
      <w:r w:rsidRPr="00131ADE">
        <w:rPr>
          <w:rFonts w:ascii="Arial" w:hAnsi="Arial" w:cs="Arial"/>
        </w:rPr>
        <w:t xml:space="preserve"> take their assessment task to the class teacher. They must</w:t>
      </w:r>
      <w:r w:rsidR="00C505F7">
        <w:rPr>
          <w:rFonts w:ascii="Arial" w:hAnsi="Arial" w:cs="Arial"/>
        </w:rPr>
        <w:t xml:space="preserve"> be signed in on the class roll and keep their receipt</w:t>
      </w:r>
    </w:p>
    <w:p w:rsidR="0004631A" w:rsidRPr="00131ADE" w:rsidRDefault="0004631A" w:rsidP="0004631A">
      <w:pPr>
        <w:pStyle w:val="NoSpacing"/>
        <w:ind w:left="360"/>
        <w:jc w:val="both"/>
        <w:rPr>
          <w:rFonts w:ascii="Arial" w:hAnsi="Arial" w:cs="Arial"/>
        </w:rPr>
      </w:pPr>
    </w:p>
    <w:p w:rsidR="0004631A" w:rsidRPr="00131ADE" w:rsidRDefault="0004631A" w:rsidP="0004631A">
      <w:pPr>
        <w:pStyle w:val="NoSpacing"/>
        <w:numPr>
          <w:ilvl w:val="0"/>
          <w:numId w:val="8"/>
        </w:numPr>
        <w:ind w:left="360"/>
        <w:jc w:val="both"/>
        <w:rPr>
          <w:rFonts w:ascii="Arial" w:hAnsi="Arial" w:cs="Arial"/>
        </w:rPr>
      </w:pPr>
      <w:r w:rsidRPr="00131ADE">
        <w:rPr>
          <w:rFonts w:ascii="Arial" w:hAnsi="Arial" w:cs="Arial"/>
        </w:rPr>
        <w:t xml:space="preserve">All students </w:t>
      </w:r>
      <w:r w:rsidRPr="00131ADE">
        <w:rPr>
          <w:rFonts w:ascii="Arial" w:hAnsi="Arial" w:cs="Arial"/>
          <w:b/>
        </w:rPr>
        <w:t>must keep a copy</w:t>
      </w:r>
      <w:r w:rsidRPr="00131ADE">
        <w:rPr>
          <w:rFonts w:ascii="Arial" w:hAnsi="Arial" w:cs="Arial"/>
        </w:rPr>
        <w:t xml:space="preserve"> of their assessment task.</w:t>
      </w:r>
    </w:p>
    <w:p w:rsidR="00131ADE" w:rsidRPr="00131ADE" w:rsidRDefault="00131ADE" w:rsidP="00131ADE">
      <w:pPr>
        <w:pStyle w:val="NoSpacing"/>
        <w:ind w:left="360"/>
        <w:jc w:val="both"/>
        <w:rPr>
          <w:rFonts w:ascii="Arial" w:hAnsi="Arial" w:cs="Arial"/>
        </w:rPr>
      </w:pPr>
    </w:p>
    <w:p w:rsidR="0004631A" w:rsidRPr="00131ADE" w:rsidRDefault="0004631A" w:rsidP="0004631A">
      <w:pPr>
        <w:pStyle w:val="NoSpacing"/>
        <w:jc w:val="both"/>
        <w:rPr>
          <w:rFonts w:ascii="Arial" w:hAnsi="Arial" w:cs="Arial"/>
          <w:b/>
        </w:rPr>
      </w:pPr>
      <w:r w:rsidRPr="00131ADE">
        <w:rPr>
          <w:rFonts w:ascii="Arial" w:hAnsi="Arial" w:cs="Arial"/>
          <w:b/>
        </w:rPr>
        <w:t>Illness and Misadventure Appeals</w:t>
      </w:r>
    </w:p>
    <w:p w:rsidR="0004631A" w:rsidRPr="00131ADE" w:rsidRDefault="0004631A" w:rsidP="0004631A">
      <w:pPr>
        <w:pStyle w:val="NoSpacing"/>
        <w:jc w:val="both"/>
        <w:rPr>
          <w:rFonts w:ascii="Arial" w:hAnsi="Arial" w:cs="Arial"/>
        </w:rPr>
      </w:pPr>
    </w:p>
    <w:p w:rsidR="0004631A" w:rsidRPr="00131ADE" w:rsidRDefault="0004631A" w:rsidP="006C3737">
      <w:pPr>
        <w:pStyle w:val="NoSpacing"/>
        <w:jc w:val="both"/>
        <w:rPr>
          <w:rFonts w:ascii="Arial" w:hAnsi="Arial" w:cs="Arial"/>
        </w:rPr>
      </w:pPr>
      <w:r w:rsidRPr="00131ADE">
        <w:rPr>
          <w:rFonts w:ascii="Arial" w:hAnsi="Arial" w:cs="Arial"/>
        </w:rPr>
        <w:t xml:space="preserve">If a student fails to submit an assessment task by the due date and has a legitimate reason </w:t>
      </w:r>
      <w:r w:rsidR="006C3737" w:rsidRPr="00131ADE">
        <w:rPr>
          <w:rFonts w:ascii="Arial" w:hAnsi="Arial" w:cs="Arial"/>
        </w:rPr>
        <w:t>than</w:t>
      </w:r>
      <w:r w:rsidRPr="00131ADE">
        <w:rPr>
          <w:rFonts w:ascii="Arial" w:hAnsi="Arial" w:cs="Arial"/>
        </w:rPr>
        <w:t xml:space="preserve"> normal illness and mis</w:t>
      </w:r>
      <w:r w:rsidR="006C3737" w:rsidRPr="00131ADE">
        <w:rPr>
          <w:rFonts w:ascii="Arial" w:hAnsi="Arial" w:cs="Arial"/>
        </w:rPr>
        <w:t>adventure procedures will apply.</w:t>
      </w:r>
    </w:p>
    <w:p w:rsidR="00131ADE" w:rsidRPr="00131ADE" w:rsidRDefault="00131ADE" w:rsidP="006C3737">
      <w:pPr>
        <w:pStyle w:val="NoSpacing"/>
        <w:jc w:val="both"/>
        <w:rPr>
          <w:rFonts w:ascii="Arial" w:hAnsi="Arial" w:cs="Arial"/>
          <w:sz w:val="18"/>
        </w:rPr>
      </w:pPr>
    </w:p>
    <w:p w:rsidR="006C3737" w:rsidRDefault="006C3737" w:rsidP="006C3737">
      <w:pPr>
        <w:pStyle w:val="NoSpacing"/>
        <w:jc w:val="center"/>
        <w:rPr>
          <w:rFonts w:ascii="Georgia" w:hAnsi="Georgia" w:cs="Arial"/>
          <w:b/>
          <w:sz w:val="28"/>
        </w:rPr>
      </w:pPr>
      <w:r w:rsidRPr="00131ADE">
        <w:rPr>
          <w:rFonts w:ascii="Georgia" w:hAnsi="Georgia" w:cs="Arial"/>
          <w:b/>
          <w:sz w:val="28"/>
        </w:rPr>
        <w:t>REQUEST FOR ASSESSMENT EXTENSION PROCEDURE</w:t>
      </w:r>
    </w:p>
    <w:p w:rsidR="00131ADE" w:rsidRPr="00131ADE" w:rsidRDefault="00131ADE" w:rsidP="006C3737">
      <w:pPr>
        <w:pStyle w:val="NoSpacing"/>
        <w:jc w:val="center"/>
        <w:rPr>
          <w:rFonts w:ascii="Georgia" w:hAnsi="Georgia" w:cs="Arial"/>
          <w:b/>
          <w:sz w:val="28"/>
        </w:rPr>
      </w:pPr>
    </w:p>
    <w:p w:rsidR="006C3737" w:rsidRPr="00131ADE" w:rsidRDefault="006C3737" w:rsidP="00131ADE">
      <w:pPr>
        <w:pStyle w:val="NoSpacing"/>
        <w:jc w:val="both"/>
        <w:rPr>
          <w:rFonts w:ascii="Arial" w:hAnsi="Arial" w:cs="Arial"/>
        </w:rPr>
      </w:pPr>
      <w:r w:rsidRPr="006C3737">
        <w:rPr>
          <w:rFonts w:ascii="Arial" w:hAnsi="Arial" w:cs="Arial"/>
        </w:rPr>
        <w:t>Assessment extensions will only be granted in exceptional circumstances. All requests need to be made in writing u</w:t>
      </w:r>
      <w:r w:rsidR="00131ADE">
        <w:rPr>
          <w:rFonts w:ascii="Arial" w:hAnsi="Arial" w:cs="Arial"/>
        </w:rPr>
        <w:t xml:space="preserve">sing the extension request form. </w:t>
      </w:r>
      <w:r w:rsidRPr="006C3737">
        <w:rPr>
          <w:rFonts w:ascii="Arial" w:hAnsi="Arial" w:cs="Arial"/>
        </w:rPr>
        <w:t>In seeking an extension</w:t>
      </w:r>
      <w:r w:rsidR="00131ADE">
        <w:rPr>
          <w:rFonts w:ascii="Arial" w:hAnsi="Arial" w:cs="Arial"/>
        </w:rPr>
        <w:t xml:space="preserve"> d</w:t>
      </w:r>
      <w:r w:rsidRPr="006C3737">
        <w:rPr>
          <w:rFonts w:ascii="Arial" w:hAnsi="Arial" w:cs="Arial"/>
        </w:rPr>
        <w:t>iscuss your request with your teacher</w:t>
      </w:r>
      <w:r w:rsidR="00131ADE">
        <w:rPr>
          <w:rFonts w:ascii="Arial" w:hAnsi="Arial" w:cs="Arial"/>
        </w:rPr>
        <w:t>/Head Teacher</w:t>
      </w:r>
      <w:r w:rsidRPr="006C3737">
        <w:rPr>
          <w:rFonts w:ascii="Arial" w:hAnsi="Arial" w:cs="Arial"/>
        </w:rPr>
        <w:t xml:space="preserve"> at least three (3) days before the due date with work already completed. </w:t>
      </w:r>
    </w:p>
    <w:p w:rsidR="006C3737" w:rsidRDefault="006C3737" w:rsidP="006C3737">
      <w:pPr>
        <w:pStyle w:val="NoSpacing"/>
        <w:jc w:val="both"/>
        <w:rPr>
          <w:rFonts w:ascii="Arial" w:hAnsi="Arial" w:cs="Arial"/>
          <w:sz w:val="24"/>
        </w:rPr>
      </w:pPr>
    </w:p>
    <w:p w:rsidR="00C505F7" w:rsidRPr="00C505F7" w:rsidRDefault="00C505F7" w:rsidP="00C505F7">
      <w:pPr>
        <w:pStyle w:val="NoSpacing"/>
        <w:jc w:val="center"/>
        <w:rPr>
          <w:rFonts w:ascii="Arial" w:hAnsi="Arial" w:cs="Arial"/>
          <w:b/>
          <w:sz w:val="24"/>
        </w:rPr>
      </w:pPr>
      <w:r w:rsidRPr="00C505F7">
        <w:rPr>
          <w:rFonts w:ascii="Arial" w:hAnsi="Arial" w:cs="Arial"/>
          <w:b/>
          <w:sz w:val="24"/>
        </w:rPr>
        <w:t xml:space="preserve">Forms for Illness/Misadventure and Extension can be accessed on the </w:t>
      </w:r>
    </w:p>
    <w:p w:rsidR="00C505F7" w:rsidRPr="00C505F7" w:rsidRDefault="00C505F7" w:rsidP="00C505F7">
      <w:pPr>
        <w:pStyle w:val="NoSpacing"/>
        <w:jc w:val="center"/>
        <w:rPr>
          <w:rFonts w:ascii="Arial" w:hAnsi="Arial" w:cs="Arial"/>
          <w:b/>
          <w:sz w:val="24"/>
        </w:rPr>
      </w:pPr>
      <w:r w:rsidRPr="00C505F7">
        <w:rPr>
          <w:rFonts w:ascii="Arial" w:hAnsi="Arial" w:cs="Arial"/>
          <w:b/>
          <w:sz w:val="24"/>
        </w:rPr>
        <w:t>Cowra High School Website.</w:t>
      </w:r>
    </w:p>
    <w:sectPr w:rsidR="00C505F7" w:rsidRPr="00C505F7" w:rsidSect="00DF406E">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80DD8"/>
    <w:multiLevelType w:val="hybridMultilevel"/>
    <w:tmpl w:val="BEDC8D90"/>
    <w:lvl w:ilvl="0" w:tplc="B0F403E2">
      <w:numFmt w:val="bullet"/>
      <w:lvlText w:val="-"/>
      <w:lvlJc w:val="left"/>
      <w:pPr>
        <w:ind w:left="1440" w:hanging="360"/>
      </w:pPr>
      <w:rPr>
        <w:rFonts w:ascii="Arial" w:eastAsiaTheme="minorEastAsia" w:hAnsi="Arial" w:cs="Aria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 w15:restartNumberingAfterBreak="0">
    <w:nsid w:val="01B820A3"/>
    <w:multiLevelType w:val="hybridMultilevel"/>
    <w:tmpl w:val="7BF0158E"/>
    <w:lvl w:ilvl="0" w:tplc="B0F403E2">
      <w:numFmt w:val="bullet"/>
      <w:lvlText w:val="-"/>
      <w:lvlJc w:val="left"/>
      <w:pPr>
        <w:ind w:left="720" w:hanging="36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25F2644"/>
    <w:multiLevelType w:val="hybridMultilevel"/>
    <w:tmpl w:val="907EA11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 w15:restartNumberingAfterBreak="0">
    <w:nsid w:val="0C6A6C6E"/>
    <w:multiLevelType w:val="hybridMultilevel"/>
    <w:tmpl w:val="1F80B8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078007C"/>
    <w:multiLevelType w:val="hybridMultilevel"/>
    <w:tmpl w:val="7DF46814"/>
    <w:lvl w:ilvl="0" w:tplc="B0F403E2">
      <w:numFmt w:val="bullet"/>
      <w:lvlText w:val="-"/>
      <w:lvlJc w:val="left"/>
      <w:pPr>
        <w:ind w:left="1440" w:hanging="360"/>
      </w:pPr>
      <w:rPr>
        <w:rFonts w:ascii="Arial" w:eastAsiaTheme="minorEastAsia" w:hAnsi="Arial" w:cs="Aria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 w15:restartNumberingAfterBreak="0">
    <w:nsid w:val="1B071B83"/>
    <w:multiLevelType w:val="hybridMultilevel"/>
    <w:tmpl w:val="4B1A8F8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F0D6CFB"/>
    <w:multiLevelType w:val="hybridMultilevel"/>
    <w:tmpl w:val="647C4842"/>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7" w15:restartNumberingAfterBreak="0">
    <w:nsid w:val="23564823"/>
    <w:multiLevelType w:val="hybridMultilevel"/>
    <w:tmpl w:val="57D8571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 w15:restartNumberingAfterBreak="0">
    <w:nsid w:val="25932ED3"/>
    <w:multiLevelType w:val="hybridMultilevel"/>
    <w:tmpl w:val="16040DA0"/>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9" w15:restartNumberingAfterBreak="0">
    <w:nsid w:val="29387388"/>
    <w:multiLevelType w:val="hybridMultilevel"/>
    <w:tmpl w:val="5F56F526"/>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2B1B62B8"/>
    <w:multiLevelType w:val="hybridMultilevel"/>
    <w:tmpl w:val="A86481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D7D5B56"/>
    <w:multiLevelType w:val="hybridMultilevel"/>
    <w:tmpl w:val="56C68044"/>
    <w:lvl w:ilvl="0" w:tplc="B0F403E2">
      <w:numFmt w:val="bullet"/>
      <w:lvlText w:val="-"/>
      <w:lvlJc w:val="left"/>
      <w:pPr>
        <w:ind w:left="1440" w:hanging="360"/>
      </w:pPr>
      <w:rPr>
        <w:rFonts w:ascii="Arial" w:eastAsiaTheme="minorEastAsia" w:hAnsi="Arial" w:cs="Aria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2" w15:restartNumberingAfterBreak="0">
    <w:nsid w:val="33C84DCE"/>
    <w:multiLevelType w:val="hybridMultilevel"/>
    <w:tmpl w:val="4E5CA36A"/>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3" w15:restartNumberingAfterBreak="0">
    <w:nsid w:val="3BDE6E50"/>
    <w:multiLevelType w:val="hybridMultilevel"/>
    <w:tmpl w:val="98F45992"/>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44715BE"/>
    <w:multiLevelType w:val="hybridMultilevel"/>
    <w:tmpl w:val="42FC0C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73F7EF6"/>
    <w:multiLevelType w:val="hybridMultilevel"/>
    <w:tmpl w:val="E5381F3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 w15:restartNumberingAfterBreak="0">
    <w:nsid w:val="4C966488"/>
    <w:multiLevelType w:val="hybridMultilevel"/>
    <w:tmpl w:val="06600D10"/>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7" w15:restartNumberingAfterBreak="0">
    <w:nsid w:val="4F7B6F92"/>
    <w:multiLevelType w:val="multilevel"/>
    <w:tmpl w:val="EAE03F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526B0EC8"/>
    <w:multiLevelType w:val="hybridMultilevel"/>
    <w:tmpl w:val="862007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443532C"/>
    <w:multiLevelType w:val="hybridMultilevel"/>
    <w:tmpl w:val="FECEBF7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0" w15:restartNumberingAfterBreak="0">
    <w:nsid w:val="5E2C1853"/>
    <w:multiLevelType w:val="hybridMultilevel"/>
    <w:tmpl w:val="DB20DDE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1" w15:restartNumberingAfterBreak="0">
    <w:nsid w:val="69DA2902"/>
    <w:multiLevelType w:val="hybridMultilevel"/>
    <w:tmpl w:val="FC24A84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6D191FD4"/>
    <w:multiLevelType w:val="hybridMultilevel"/>
    <w:tmpl w:val="7ADA7B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B3B56C4"/>
    <w:multiLevelType w:val="hybridMultilevel"/>
    <w:tmpl w:val="485425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13"/>
  </w:num>
  <w:num w:numId="3">
    <w:abstractNumId w:val="8"/>
  </w:num>
  <w:num w:numId="4">
    <w:abstractNumId w:val="15"/>
  </w:num>
  <w:num w:numId="5">
    <w:abstractNumId w:val="20"/>
  </w:num>
  <w:num w:numId="6">
    <w:abstractNumId w:val="2"/>
  </w:num>
  <w:num w:numId="7">
    <w:abstractNumId w:val="21"/>
  </w:num>
  <w:num w:numId="8">
    <w:abstractNumId w:val="5"/>
  </w:num>
  <w:num w:numId="9">
    <w:abstractNumId w:val="19"/>
  </w:num>
  <w:num w:numId="10">
    <w:abstractNumId w:val="16"/>
  </w:num>
  <w:num w:numId="11">
    <w:abstractNumId w:val="18"/>
  </w:num>
  <w:num w:numId="12">
    <w:abstractNumId w:val="14"/>
  </w:num>
  <w:num w:numId="13">
    <w:abstractNumId w:val="23"/>
  </w:num>
  <w:num w:numId="14">
    <w:abstractNumId w:val="0"/>
  </w:num>
  <w:num w:numId="15">
    <w:abstractNumId w:val="11"/>
  </w:num>
  <w:num w:numId="16">
    <w:abstractNumId w:val="1"/>
  </w:num>
  <w:num w:numId="17">
    <w:abstractNumId w:val="6"/>
  </w:num>
  <w:num w:numId="18">
    <w:abstractNumId w:val="12"/>
  </w:num>
  <w:num w:numId="19">
    <w:abstractNumId w:val="4"/>
  </w:num>
  <w:num w:numId="20">
    <w:abstractNumId w:val="22"/>
  </w:num>
  <w:num w:numId="21">
    <w:abstractNumId w:val="7"/>
  </w:num>
  <w:num w:numId="22">
    <w:abstractNumId w:val="10"/>
  </w:num>
  <w:num w:numId="23">
    <w:abstractNumId w:val="3"/>
  </w:num>
  <w:num w:numId="2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savePreviewPicture/>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406E"/>
    <w:rsid w:val="00032035"/>
    <w:rsid w:val="0004580A"/>
    <w:rsid w:val="0004631A"/>
    <w:rsid w:val="00056329"/>
    <w:rsid w:val="0007744A"/>
    <w:rsid w:val="000B0F73"/>
    <w:rsid w:val="000D6F68"/>
    <w:rsid w:val="00111783"/>
    <w:rsid w:val="00120E46"/>
    <w:rsid w:val="00131ADE"/>
    <w:rsid w:val="00145DED"/>
    <w:rsid w:val="0017609B"/>
    <w:rsid w:val="00177381"/>
    <w:rsid w:val="001C2BAA"/>
    <w:rsid w:val="002135C0"/>
    <w:rsid w:val="002468B7"/>
    <w:rsid w:val="00271AFB"/>
    <w:rsid w:val="00277170"/>
    <w:rsid w:val="002A211F"/>
    <w:rsid w:val="00302586"/>
    <w:rsid w:val="00326904"/>
    <w:rsid w:val="00352F8C"/>
    <w:rsid w:val="00367A1B"/>
    <w:rsid w:val="003C6CD2"/>
    <w:rsid w:val="00403D61"/>
    <w:rsid w:val="00424675"/>
    <w:rsid w:val="00445BE9"/>
    <w:rsid w:val="00450D2F"/>
    <w:rsid w:val="00465059"/>
    <w:rsid w:val="00471057"/>
    <w:rsid w:val="00486AFA"/>
    <w:rsid w:val="004F0FAF"/>
    <w:rsid w:val="00521816"/>
    <w:rsid w:val="00524553"/>
    <w:rsid w:val="00535500"/>
    <w:rsid w:val="00536273"/>
    <w:rsid w:val="005744BA"/>
    <w:rsid w:val="005B2930"/>
    <w:rsid w:val="005F78CC"/>
    <w:rsid w:val="00657B7B"/>
    <w:rsid w:val="00670618"/>
    <w:rsid w:val="006742B0"/>
    <w:rsid w:val="00686252"/>
    <w:rsid w:val="00687060"/>
    <w:rsid w:val="006A1534"/>
    <w:rsid w:val="006C3737"/>
    <w:rsid w:val="006C7205"/>
    <w:rsid w:val="00714B78"/>
    <w:rsid w:val="007272F1"/>
    <w:rsid w:val="0077119F"/>
    <w:rsid w:val="007915C7"/>
    <w:rsid w:val="007E7C80"/>
    <w:rsid w:val="00860DC5"/>
    <w:rsid w:val="00865D4B"/>
    <w:rsid w:val="0091054C"/>
    <w:rsid w:val="00912F32"/>
    <w:rsid w:val="00931421"/>
    <w:rsid w:val="00951F83"/>
    <w:rsid w:val="009801DA"/>
    <w:rsid w:val="009C3694"/>
    <w:rsid w:val="009E5663"/>
    <w:rsid w:val="009F20BC"/>
    <w:rsid w:val="00A16B34"/>
    <w:rsid w:val="00A2023B"/>
    <w:rsid w:val="00A22D8D"/>
    <w:rsid w:val="00A437AE"/>
    <w:rsid w:val="00A759EC"/>
    <w:rsid w:val="00A9040A"/>
    <w:rsid w:val="00AD68B2"/>
    <w:rsid w:val="00B40066"/>
    <w:rsid w:val="00B404BF"/>
    <w:rsid w:val="00B42287"/>
    <w:rsid w:val="00B70542"/>
    <w:rsid w:val="00C12B57"/>
    <w:rsid w:val="00C505F7"/>
    <w:rsid w:val="00D11E3D"/>
    <w:rsid w:val="00D24A57"/>
    <w:rsid w:val="00D4557F"/>
    <w:rsid w:val="00D83B74"/>
    <w:rsid w:val="00D854C7"/>
    <w:rsid w:val="00D955F8"/>
    <w:rsid w:val="00DA3A9F"/>
    <w:rsid w:val="00DC39C4"/>
    <w:rsid w:val="00DF406E"/>
    <w:rsid w:val="00E14913"/>
    <w:rsid w:val="00E32B40"/>
    <w:rsid w:val="00E330B0"/>
    <w:rsid w:val="00EB548B"/>
    <w:rsid w:val="00EC6AF1"/>
    <w:rsid w:val="00F22A3F"/>
    <w:rsid w:val="00F4661B"/>
    <w:rsid w:val="00FC4557"/>
    <w:rsid w:val="00FD0513"/>
    <w:rsid w:val="00FD3B7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830B35"/>
  <w15:docId w15:val="{469A5763-28B3-485D-B140-64EA8B9411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F406E"/>
    <w:pPr>
      <w:spacing w:after="0" w:line="240" w:lineRule="auto"/>
    </w:pPr>
  </w:style>
  <w:style w:type="paragraph" w:styleId="BalloonText">
    <w:name w:val="Balloon Text"/>
    <w:basedOn w:val="Normal"/>
    <w:link w:val="BalloonTextChar"/>
    <w:uiPriority w:val="99"/>
    <w:semiHidden/>
    <w:unhideWhenUsed/>
    <w:rsid w:val="00DF40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406E"/>
    <w:rPr>
      <w:rFonts w:ascii="Tahoma" w:hAnsi="Tahoma" w:cs="Tahoma"/>
      <w:sz w:val="16"/>
      <w:szCs w:val="16"/>
    </w:rPr>
  </w:style>
  <w:style w:type="paragraph" w:styleId="ListParagraph">
    <w:name w:val="List Paragraph"/>
    <w:basedOn w:val="Normal"/>
    <w:uiPriority w:val="34"/>
    <w:qFormat/>
    <w:rsid w:val="00302586"/>
    <w:pPr>
      <w:ind w:left="720"/>
      <w:contextualSpacing/>
    </w:pPr>
  </w:style>
  <w:style w:type="table" w:styleId="TableGrid">
    <w:name w:val="Table Grid"/>
    <w:basedOn w:val="TableNormal"/>
    <w:uiPriority w:val="39"/>
    <w:rsid w:val="002135C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pple-tab-span">
    <w:name w:val="apple-tab-span"/>
    <w:basedOn w:val="DefaultParagraphFont"/>
    <w:rsid w:val="00145DED"/>
  </w:style>
  <w:style w:type="paragraph" w:styleId="NormalWeb">
    <w:name w:val="Normal (Web)"/>
    <w:basedOn w:val="Normal"/>
    <w:uiPriority w:val="99"/>
    <w:semiHidden/>
    <w:unhideWhenUsed/>
    <w:rsid w:val="00145DED"/>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18546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2144</Words>
  <Characters>12224</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DET NSW</Company>
  <LinksUpToDate>false</LinksUpToDate>
  <CharactersWithSpaces>14340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Lorelle Maybury</dc:creator>
  <cp:lastModifiedBy>Melinda Rowston</cp:lastModifiedBy>
  <cp:revision>2</cp:revision>
  <cp:lastPrinted>2020-04-09T02:57:00Z</cp:lastPrinted>
  <dcterms:created xsi:type="dcterms:W3CDTF">2021-04-28T23:47:00Z</dcterms:created>
  <dcterms:modified xsi:type="dcterms:W3CDTF">2021-04-28T23:47:00Z</dcterms:modified>
</cp:coreProperties>
</file>