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2F" w:rsidRDefault="009E5663" w:rsidP="00DF406E">
      <w:pPr>
        <w:pStyle w:val="NoSpacing"/>
        <w:rPr>
          <w:rFonts w:ascii="Arial" w:hAnsi="Arial" w:cs="Arial"/>
          <w:sz w:val="24"/>
        </w:rPr>
      </w:pPr>
      <w:r>
        <w:rPr>
          <w:rFonts w:ascii="Georgia" w:hAnsi="Georgia" w:cs="Arial"/>
          <w:b/>
          <w:noProof/>
          <w:sz w:val="44"/>
        </w:rPr>
        <w:drawing>
          <wp:anchor distT="0" distB="0" distL="114300" distR="114300" simplePos="0" relativeHeight="251658752" behindDoc="0" locked="0" layoutInCell="1" allowOverlap="1">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rsidR="00DF406E" w:rsidRDefault="00DF406E" w:rsidP="00DF406E">
      <w:pPr>
        <w:pStyle w:val="NoSpacing"/>
        <w:rPr>
          <w:rFonts w:ascii="Arial" w:hAnsi="Arial" w:cs="Arial"/>
          <w:sz w:val="24"/>
        </w:rPr>
      </w:pPr>
    </w:p>
    <w:p w:rsidR="00DF406E" w:rsidRDefault="00DF406E" w:rsidP="00DF406E">
      <w:pPr>
        <w:pStyle w:val="NoSpacing"/>
        <w:rPr>
          <w:rFonts w:ascii="Arial" w:hAnsi="Arial" w:cs="Arial"/>
          <w:sz w:val="24"/>
        </w:rPr>
      </w:pPr>
    </w:p>
    <w:p w:rsidR="009E5663" w:rsidRDefault="009E5663" w:rsidP="00DF406E">
      <w:pPr>
        <w:pStyle w:val="NoSpacing"/>
        <w:jc w:val="center"/>
        <w:rPr>
          <w:rFonts w:ascii="Georgia" w:hAnsi="Georgia" w:cs="Arial"/>
          <w:b/>
          <w:sz w:val="44"/>
        </w:rPr>
      </w:pPr>
    </w:p>
    <w:p w:rsidR="009E5663" w:rsidRPr="009E5663" w:rsidRDefault="009E5663" w:rsidP="00DF406E">
      <w:pPr>
        <w:pStyle w:val="NoSpacing"/>
        <w:jc w:val="center"/>
        <w:rPr>
          <w:rFonts w:ascii="Georgia" w:hAnsi="Georgia" w:cs="Arial"/>
          <w:b/>
        </w:rPr>
      </w:pPr>
    </w:p>
    <w:p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rsidR="009E5663" w:rsidRDefault="009E5663" w:rsidP="00DF406E">
      <w:pPr>
        <w:pStyle w:val="NoSpacing"/>
        <w:jc w:val="center"/>
        <w:rPr>
          <w:rFonts w:ascii="Arial" w:hAnsi="Arial" w:cs="Arial"/>
          <w:b/>
          <w:sz w:val="28"/>
        </w:rPr>
      </w:pPr>
    </w:p>
    <w:p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rsidR="00DF406E" w:rsidRDefault="00DF406E" w:rsidP="00DF406E">
      <w:pPr>
        <w:pStyle w:val="NoSpacing"/>
        <w:rPr>
          <w:rFonts w:ascii="Arial" w:hAnsi="Arial" w:cs="Arial"/>
          <w:sz w:val="24"/>
        </w:rPr>
      </w:pPr>
    </w:p>
    <w:p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rsidR="00DF406E" w:rsidRPr="009E5663" w:rsidRDefault="00DF406E" w:rsidP="00DF406E">
      <w:pPr>
        <w:pStyle w:val="NoSpacing"/>
        <w:jc w:val="both"/>
        <w:rPr>
          <w:rFonts w:ascii="Arial" w:hAnsi="Arial" w:cs="Arial"/>
        </w:rPr>
      </w:pPr>
    </w:p>
    <w:p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t>_________________________________________</w:t>
      </w:r>
    </w:p>
    <w:p w:rsidR="00471057" w:rsidRPr="009E5663" w:rsidRDefault="00A22D8D" w:rsidP="00A22D8D">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t>_______________</w:t>
      </w:r>
      <w:r w:rsidR="00FC4557" w:rsidRPr="009E5663">
        <w:rPr>
          <w:rFonts w:ascii="Arial" w:hAnsi="Arial" w:cs="Arial"/>
        </w:rPr>
        <w:t xml:space="preserve"> </w:t>
      </w:r>
      <w:r w:rsidR="00FC4557" w:rsidRPr="009E5663">
        <w:rPr>
          <w:rFonts w:ascii="Arial" w:hAnsi="Arial" w:cs="Arial"/>
        </w:rPr>
        <w:tab/>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rsidR="00120E46" w:rsidRPr="009E5663" w:rsidRDefault="00120E46" w:rsidP="00DF406E">
      <w:pPr>
        <w:pStyle w:val="NoSpacing"/>
        <w:jc w:val="both"/>
        <w:rPr>
          <w:rFonts w:ascii="Arial" w:hAnsi="Arial" w:cs="Arial"/>
        </w:rPr>
      </w:pPr>
    </w:p>
    <w:p w:rsidR="00120E46" w:rsidRPr="009E5663" w:rsidRDefault="00120E46" w:rsidP="00DF406E">
      <w:pPr>
        <w:pStyle w:val="NoSpacing"/>
        <w:jc w:val="both"/>
        <w:rPr>
          <w:rFonts w:ascii="Arial" w:hAnsi="Arial" w:cs="Arial"/>
        </w:rPr>
      </w:pPr>
      <w:r w:rsidRPr="009E5663">
        <w:rPr>
          <w:rFonts w:ascii="Arial" w:hAnsi="Arial" w:cs="Arial"/>
        </w:rPr>
        <w:t>I certify: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rsidR="00120E46" w:rsidRPr="009E5663" w:rsidRDefault="00120E46" w:rsidP="00120E46">
      <w:pPr>
        <w:pStyle w:val="NoSpacing"/>
        <w:jc w:val="both"/>
        <w:rPr>
          <w:rFonts w:ascii="Arial" w:hAnsi="Arial" w:cs="Arial"/>
        </w:rPr>
      </w:pPr>
    </w:p>
    <w:p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rsidR="006A1534" w:rsidRPr="009E5663" w:rsidRDefault="006A1534">
      <w:pPr>
        <w:rPr>
          <w:rFonts w:ascii="Arial" w:hAnsi="Arial" w:cs="Arial"/>
        </w:rPr>
      </w:pPr>
    </w:p>
    <w:p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t>_________________________________________</w:t>
      </w:r>
    </w:p>
    <w:p w:rsidR="00486AFA" w:rsidRPr="009E5663" w:rsidRDefault="00486AFA" w:rsidP="006A1534">
      <w:pPr>
        <w:spacing w:line="240" w:lineRule="auto"/>
        <w:rPr>
          <w:rFonts w:ascii="Arial" w:hAnsi="Arial" w:cs="Arial"/>
        </w:rPr>
      </w:pPr>
    </w:p>
    <w:p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rsidR="0007744A" w:rsidRPr="00B70542" w:rsidRDefault="0007744A" w:rsidP="005B2930">
      <w:pPr>
        <w:pStyle w:val="NoSpacing"/>
        <w:jc w:val="center"/>
        <w:rPr>
          <w:rFonts w:ascii="Arial" w:hAnsi="Arial" w:cs="Arial"/>
          <w:sz w:val="40"/>
        </w:rPr>
      </w:pPr>
    </w:p>
    <w:p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rsidR="00486AFA" w:rsidRPr="00B70542" w:rsidRDefault="00486AFA" w:rsidP="005B2930">
      <w:pPr>
        <w:pStyle w:val="NoSpacing"/>
        <w:jc w:val="center"/>
        <w:rPr>
          <w:rFonts w:ascii="Arial" w:hAnsi="Arial" w:cs="Arial"/>
          <w:b/>
        </w:rPr>
      </w:pPr>
      <w:proofErr w:type="gramStart"/>
      <w:r w:rsidRPr="00B70542">
        <w:rPr>
          <w:rFonts w:ascii="Arial" w:hAnsi="Arial" w:cs="Arial"/>
          <w:b/>
        </w:rPr>
        <w:t>to</w:t>
      </w:r>
      <w:proofErr w:type="gramEnd"/>
      <w:r w:rsidRPr="00B70542">
        <w:rPr>
          <w:rFonts w:ascii="Arial" w:hAnsi="Arial" w:cs="Arial"/>
          <w:b/>
        </w:rPr>
        <w:t xml:space="preserve"> the office</w:t>
      </w:r>
      <w:r w:rsidR="005B2930" w:rsidRPr="00B70542">
        <w:rPr>
          <w:rFonts w:ascii="Arial" w:hAnsi="Arial" w:cs="Arial"/>
          <w:b/>
        </w:rPr>
        <w:t xml:space="preserve"> and give to student to keep for their own records</w:t>
      </w:r>
      <w:r w:rsidRPr="00B70542">
        <w:rPr>
          <w:rFonts w:ascii="Arial" w:hAnsi="Arial" w:cs="Arial"/>
          <w:b/>
        </w:rPr>
        <w:t>.</w:t>
      </w:r>
    </w:p>
    <w:p w:rsidR="0017609B" w:rsidRDefault="00302586" w:rsidP="00D955F8">
      <w:pPr>
        <w:rPr>
          <w:rFonts w:ascii="Arial" w:hAnsi="Arial" w:cs="Arial"/>
          <w:sz w:val="24"/>
        </w:rPr>
      </w:pPr>
      <w:r w:rsidRPr="009E5663">
        <w:rPr>
          <w:rFonts w:ascii="Arial" w:hAnsi="Arial" w:cs="Arial"/>
        </w:rPr>
        <w:br w:type="page"/>
      </w:r>
      <w:r w:rsidR="009C3694">
        <w:rPr>
          <w:rFonts w:ascii="Arial" w:hAnsi="Arial" w:cs="Arial"/>
          <w:sz w:val="24"/>
        </w:rPr>
        <w:lastRenderedPageBreak/>
        <w:br w:type="page"/>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1275"/>
        <w:gridCol w:w="882"/>
        <w:gridCol w:w="111"/>
        <w:gridCol w:w="1134"/>
        <w:gridCol w:w="396"/>
        <w:gridCol w:w="4036"/>
      </w:tblGrid>
      <w:tr w:rsidR="0017609B" w:rsidTr="0017609B">
        <w:trPr>
          <w:trHeight w:val="1019"/>
        </w:trPr>
        <w:tc>
          <w:tcPr>
            <w:tcW w:w="10636" w:type="dxa"/>
            <w:gridSpan w:val="7"/>
            <w:vAlign w:val="center"/>
          </w:tcPr>
          <w:p w:rsidR="0017609B" w:rsidRPr="0017609B" w:rsidRDefault="0017609B" w:rsidP="0017609B">
            <w:pPr>
              <w:pStyle w:val="NoSpacing"/>
              <w:jc w:val="center"/>
              <w:rPr>
                <w:rFonts w:ascii="Georgia" w:hAnsi="Georgia" w:cs="Arial"/>
                <w:b/>
                <w:sz w:val="24"/>
              </w:rPr>
            </w:pPr>
            <w:r w:rsidRPr="0017609B">
              <w:rPr>
                <w:rFonts w:ascii="Georgia" w:hAnsi="Georgia" w:cs="Arial"/>
                <w:b/>
                <w:sz w:val="44"/>
              </w:rPr>
              <w:lastRenderedPageBreak/>
              <w:t>COWRA HIGH SCHOOL</w:t>
            </w:r>
          </w:p>
        </w:tc>
      </w:tr>
      <w:tr w:rsidR="0017609B" w:rsidTr="0017609B">
        <w:trPr>
          <w:trHeight w:val="1019"/>
        </w:trPr>
        <w:tc>
          <w:tcPr>
            <w:tcW w:w="10636" w:type="dxa"/>
            <w:gridSpan w:val="7"/>
            <w:vAlign w:val="center"/>
          </w:tcPr>
          <w:p w:rsidR="0017609B" w:rsidRPr="0017609B" w:rsidRDefault="0017609B" w:rsidP="00403D61">
            <w:pPr>
              <w:pStyle w:val="NoSpacing"/>
              <w:jc w:val="center"/>
              <w:rPr>
                <w:rFonts w:ascii="Arial" w:hAnsi="Arial" w:cs="Arial"/>
                <w:b/>
                <w:sz w:val="24"/>
              </w:rPr>
            </w:pPr>
            <w:r w:rsidRPr="0017609B">
              <w:rPr>
                <w:rFonts w:ascii="Arial" w:hAnsi="Arial" w:cs="Arial"/>
                <w:b/>
                <w:sz w:val="32"/>
              </w:rPr>
              <w:t xml:space="preserve">Year </w:t>
            </w:r>
            <w:r w:rsidR="00403D61">
              <w:rPr>
                <w:rFonts w:ascii="Arial" w:hAnsi="Arial" w:cs="Arial"/>
                <w:sz w:val="32"/>
              </w:rPr>
              <w:t xml:space="preserve">  </w:t>
            </w:r>
            <w:r w:rsidR="00B53EB6">
              <w:rPr>
                <w:rFonts w:ascii="Arial" w:hAnsi="Arial" w:cs="Arial"/>
                <w:sz w:val="32"/>
              </w:rPr>
              <w:t>12</w:t>
            </w:r>
            <w:r w:rsidR="00403D61">
              <w:rPr>
                <w:rFonts w:ascii="Arial" w:hAnsi="Arial" w:cs="Arial"/>
                <w:sz w:val="32"/>
              </w:rPr>
              <w:t xml:space="preserve">   </w:t>
            </w:r>
            <w:r w:rsidRPr="0017609B">
              <w:rPr>
                <w:rFonts w:ascii="Arial" w:hAnsi="Arial" w:cs="Arial"/>
                <w:b/>
                <w:sz w:val="32"/>
              </w:rPr>
              <w:t xml:space="preserve"> Assessment Task</w:t>
            </w:r>
          </w:p>
        </w:tc>
      </w:tr>
      <w:tr w:rsidR="0017609B" w:rsidTr="0017609B">
        <w:trPr>
          <w:trHeight w:val="631"/>
        </w:trPr>
        <w:tc>
          <w:tcPr>
            <w:tcW w:w="4959"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CLASS:</w:t>
            </w:r>
            <w:r w:rsidR="00403D61">
              <w:rPr>
                <w:rFonts w:ascii="Arial" w:hAnsi="Arial" w:cs="Arial"/>
                <w:b/>
                <w:sz w:val="24"/>
              </w:rPr>
              <w:t xml:space="preserve"> </w:t>
            </w:r>
            <w:r w:rsidR="00B53EB6">
              <w:rPr>
                <w:rFonts w:ascii="Arial" w:hAnsi="Arial" w:cs="Arial"/>
                <w:b/>
                <w:sz w:val="24"/>
              </w:rPr>
              <w:t>12 Legal</w:t>
            </w:r>
          </w:p>
        </w:tc>
        <w:tc>
          <w:tcPr>
            <w:tcW w:w="4036"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TEACHER:</w:t>
            </w:r>
            <w:r w:rsidR="00B53EB6">
              <w:rPr>
                <w:rFonts w:ascii="Arial" w:hAnsi="Arial" w:cs="Arial"/>
                <w:b/>
                <w:sz w:val="24"/>
              </w:rPr>
              <w:t xml:space="preserve"> A </w:t>
            </w:r>
            <w:proofErr w:type="spellStart"/>
            <w:r w:rsidR="00B53EB6">
              <w:rPr>
                <w:rFonts w:ascii="Arial" w:hAnsi="Arial" w:cs="Arial"/>
                <w:b/>
                <w:sz w:val="24"/>
              </w:rPr>
              <w:t>Mugridge</w:t>
            </w:r>
            <w:proofErr w:type="spellEnd"/>
            <w:r w:rsidR="00B53EB6">
              <w:rPr>
                <w:rFonts w:ascii="Arial" w:hAnsi="Arial" w:cs="Arial"/>
                <w:b/>
                <w:sz w:val="24"/>
              </w:rPr>
              <w:t xml:space="preserve"> </w:t>
            </w:r>
          </w:p>
        </w:tc>
      </w:tr>
      <w:tr w:rsidR="0017609B" w:rsidTr="0017609B">
        <w:trPr>
          <w:trHeight w:val="588"/>
        </w:trPr>
        <w:tc>
          <w:tcPr>
            <w:tcW w:w="4077" w:type="dxa"/>
            <w:gridSpan w:val="2"/>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COURSE:</w:t>
            </w:r>
            <w:r w:rsidR="00B53EB6">
              <w:rPr>
                <w:rFonts w:ascii="Arial" w:hAnsi="Arial" w:cs="Arial"/>
                <w:b/>
                <w:sz w:val="24"/>
              </w:rPr>
              <w:t xml:space="preserve"> Legal Studies </w:t>
            </w:r>
          </w:p>
        </w:tc>
        <w:tc>
          <w:tcPr>
            <w:tcW w:w="2127"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TASK No:</w:t>
            </w:r>
            <w:r w:rsidR="009D1892">
              <w:rPr>
                <w:rFonts w:ascii="Arial" w:hAnsi="Arial" w:cs="Arial"/>
                <w:b/>
                <w:sz w:val="24"/>
              </w:rPr>
              <w:t xml:space="preserve"> 3</w:t>
            </w:r>
            <w:r w:rsidR="00B53EB6">
              <w:rPr>
                <w:rFonts w:ascii="Arial" w:hAnsi="Arial" w:cs="Arial"/>
                <w:b/>
                <w:sz w:val="24"/>
              </w:rPr>
              <w:t xml:space="preserve"> </w:t>
            </w:r>
          </w:p>
        </w:tc>
        <w:tc>
          <w:tcPr>
            <w:tcW w:w="4432" w:type="dxa"/>
            <w:gridSpan w:val="2"/>
            <w:vAlign w:val="center"/>
          </w:tcPr>
          <w:p w:rsidR="0017609B" w:rsidRPr="0017609B" w:rsidRDefault="0017609B" w:rsidP="009D1892">
            <w:pPr>
              <w:pStyle w:val="NoSpacing"/>
              <w:rPr>
                <w:rFonts w:ascii="Arial" w:hAnsi="Arial" w:cs="Arial"/>
                <w:b/>
                <w:sz w:val="24"/>
              </w:rPr>
            </w:pPr>
            <w:r w:rsidRPr="0017609B">
              <w:rPr>
                <w:rFonts w:ascii="Arial" w:hAnsi="Arial" w:cs="Arial"/>
                <w:b/>
                <w:sz w:val="24"/>
              </w:rPr>
              <w:t>Unit:</w:t>
            </w:r>
            <w:r w:rsidR="00B53EB6">
              <w:rPr>
                <w:rFonts w:ascii="Arial" w:hAnsi="Arial" w:cs="Arial"/>
                <w:b/>
                <w:sz w:val="24"/>
              </w:rPr>
              <w:t xml:space="preserve"> </w:t>
            </w:r>
            <w:r w:rsidR="009D1892">
              <w:rPr>
                <w:rFonts w:ascii="Arial" w:hAnsi="Arial" w:cs="Arial"/>
                <w:b/>
                <w:sz w:val="24"/>
              </w:rPr>
              <w:t>Shelter</w:t>
            </w:r>
            <w:r w:rsidR="00B53EB6">
              <w:rPr>
                <w:rFonts w:ascii="Arial" w:hAnsi="Arial" w:cs="Arial"/>
                <w:b/>
                <w:sz w:val="24"/>
              </w:rPr>
              <w:t xml:space="preserve"> </w:t>
            </w:r>
          </w:p>
        </w:tc>
      </w:tr>
      <w:tr w:rsidR="0017609B" w:rsidTr="0017609B">
        <w:trPr>
          <w:trHeight w:val="521"/>
        </w:trPr>
        <w:tc>
          <w:tcPr>
            <w:tcW w:w="6600" w:type="dxa"/>
            <w:gridSpan w:val="6"/>
            <w:vAlign w:val="center"/>
          </w:tcPr>
          <w:p w:rsidR="0017609B" w:rsidRPr="0017609B" w:rsidRDefault="0017609B" w:rsidP="009D1892">
            <w:pPr>
              <w:pStyle w:val="NoSpacing"/>
              <w:rPr>
                <w:rFonts w:ascii="Arial" w:hAnsi="Arial" w:cs="Arial"/>
                <w:b/>
                <w:sz w:val="24"/>
              </w:rPr>
            </w:pPr>
            <w:r w:rsidRPr="0017609B">
              <w:rPr>
                <w:rFonts w:ascii="Arial" w:hAnsi="Arial" w:cs="Arial"/>
                <w:b/>
                <w:sz w:val="24"/>
              </w:rPr>
              <w:t>DATE DUE:</w:t>
            </w:r>
            <w:r w:rsidR="009D1892">
              <w:rPr>
                <w:rFonts w:ascii="Arial" w:hAnsi="Arial" w:cs="Arial"/>
                <w:b/>
                <w:sz w:val="24"/>
              </w:rPr>
              <w:t xml:space="preserve"> Term 3 Week 1</w:t>
            </w:r>
            <w:r w:rsidR="00B53EB6">
              <w:rPr>
                <w:rFonts w:ascii="Arial" w:hAnsi="Arial" w:cs="Arial"/>
                <w:b/>
                <w:sz w:val="24"/>
              </w:rPr>
              <w:t xml:space="preserve">, </w:t>
            </w:r>
            <w:r w:rsidR="009D1892">
              <w:rPr>
                <w:rFonts w:ascii="Arial" w:hAnsi="Arial" w:cs="Arial"/>
                <w:b/>
                <w:sz w:val="24"/>
              </w:rPr>
              <w:t>Friday 16 July</w:t>
            </w:r>
            <w:r w:rsidR="00B53EB6">
              <w:rPr>
                <w:rFonts w:ascii="Arial" w:hAnsi="Arial" w:cs="Arial"/>
                <w:b/>
                <w:sz w:val="24"/>
              </w:rPr>
              <w:t xml:space="preserve"> </w:t>
            </w:r>
          </w:p>
        </w:tc>
        <w:tc>
          <w:tcPr>
            <w:tcW w:w="4036"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TIME DUE:</w:t>
            </w:r>
            <w:r w:rsidR="00B53EB6">
              <w:rPr>
                <w:rFonts w:ascii="Arial" w:hAnsi="Arial" w:cs="Arial"/>
                <w:b/>
                <w:sz w:val="24"/>
              </w:rPr>
              <w:t xml:space="preserve">3.15pm </w:t>
            </w:r>
          </w:p>
        </w:tc>
      </w:tr>
      <w:tr w:rsidR="0017609B" w:rsidTr="0017609B">
        <w:trPr>
          <w:trHeight w:val="557"/>
        </w:trPr>
        <w:tc>
          <w:tcPr>
            <w:tcW w:w="2802"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MARK:</w:t>
            </w:r>
            <w:r w:rsidR="00804AF7">
              <w:rPr>
                <w:rFonts w:ascii="Arial" w:hAnsi="Arial" w:cs="Arial"/>
                <w:b/>
                <w:sz w:val="24"/>
              </w:rPr>
              <w:t xml:space="preserve">      /25</w:t>
            </w:r>
          </w:p>
        </w:tc>
        <w:tc>
          <w:tcPr>
            <w:tcW w:w="2268"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WEIGHT:</w:t>
            </w:r>
            <w:r w:rsidR="00B53EB6">
              <w:rPr>
                <w:rFonts w:ascii="Arial" w:hAnsi="Arial" w:cs="Arial"/>
                <w:b/>
                <w:sz w:val="24"/>
              </w:rPr>
              <w:t xml:space="preserve"> 25%</w:t>
            </w:r>
          </w:p>
        </w:tc>
        <w:tc>
          <w:tcPr>
            <w:tcW w:w="5566" w:type="dxa"/>
            <w:gridSpan w:val="3"/>
            <w:vAlign w:val="center"/>
          </w:tcPr>
          <w:p w:rsidR="0017609B" w:rsidRPr="0017609B" w:rsidRDefault="0017609B" w:rsidP="009D1892">
            <w:pPr>
              <w:pStyle w:val="NoSpacing"/>
              <w:rPr>
                <w:rFonts w:ascii="Arial" w:hAnsi="Arial" w:cs="Arial"/>
                <w:b/>
                <w:sz w:val="24"/>
              </w:rPr>
            </w:pPr>
            <w:r w:rsidRPr="0017609B">
              <w:rPr>
                <w:rFonts w:ascii="Arial" w:hAnsi="Arial" w:cs="Arial"/>
                <w:b/>
                <w:sz w:val="24"/>
              </w:rPr>
              <w:t>PRESENTATION:</w:t>
            </w:r>
            <w:r w:rsidR="009D1892">
              <w:rPr>
                <w:rFonts w:ascii="Arial" w:hAnsi="Arial" w:cs="Arial"/>
                <w:b/>
                <w:sz w:val="24"/>
              </w:rPr>
              <w:t xml:space="preserve"> Short Answers</w:t>
            </w:r>
            <w:r w:rsidR="00B53EB6">
              <w:rPr>
                <w:rFonts w:ascii="Arial" w:hAnsi="Arial" w:cs="Arial"/>
                <w:b/>
                <w:sz w:val="24"/>
              </w:rPr>
              <w:t xml:space="preserve"> </w:t>
            </w:r>
            <w:r w:rsidR="00804AF7">
              <w:rPr>
                <w:rFonts w:ascii="Arial" w:hAnsi="Arial" w:cs="Arial"/>
                <w:b/>
                <w:sz w:val="24"/>
              </w:rPr>
              <w:t>&amp; Extended Response</w:t>
            </w: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p>
          <w:p w:rsidR="0017609B" w:rsidRPr="0017609B" w:rsidRDefault="0017609B" w:rsidP="0017609B">
            <w:pPr>
              <w:pStyle w:val="NoSpacing"/>
              <w:jc w:val="both"/>
              <w:rPr>
                <w:rFonts w:ascii="Arial" w:hAnsi="Arial" w:cs="Arial"/>
                <w:b/>
                <w:sz w:val="24"/>
              </w:rPr>
            </w:pPr>
            <w:r w:rsidRPr="0017609B">
              <w:rPr>
                <w:rFonts w:ascii="Arial" w:hAnsi="Arial" w:cs="Arial"/>
                <w:b/>
                <w:sz w:val="24"/>
              </w:rPr>
              <w:t>SYLLABUS OUTCOMES: A Student:</w:t>
            </w:r>
          </w:p>
          <w:p w:rsidR="0017609B" w:rsidRDefault="009D1892" w:rsidP="0017609B">
            <w:pPr>
              <w:pStyle w:val="NoSpacing"/>
              <w:jc w:val="both"/>
              <w:rPr>
                <w:rFonts w:cs="Arial"/>
                <w:color w:val="000000"/>
                <w:sz w:val="18"/>
                <w:szCs w:val="18"/>
              </w:rPr>
            </w:pPr>
            <w:r>
              <w:rPr>
                <w:rFonts w:cs="Arial"/>
                <w:color w:val="000000"/>
                <w:sz w:val="18"/>
                <w:szCs w:val="18"/>
              </w:rPr>
              <w:t xml:space="preserve">H1. Identifies and applies legal concepts and terminology </w:t>
            </w:r>
          </w:p>
          <w:p w:rsidR="009D1892" w:rsidRDefault="009D1892" w:rsidP="009D1892">
            <w:pPr>
              <w:spacing w:before="120"/>
              <w:rPr>
                <w:rFonts w:cs="Arial"/>
                <w:color w:val="000000"/>
                <w:sz w:val="18"/>
                <w:szCs w:val="18"/>
              </w:rPr>
            </w:pPr>
            <w:r>
              <w:rPr>
                <w:rFonts w:cs="Arial"/>
                <w:color w:val="000000"/>
                <w:sz w:val="18"/>
                <w:szCs w:val="18"/>
              </w:rPr>
              <w:t xml:space="preserve">H3. Analyses the operation of domestic and international legal systems </w:t>
            </w:r>
          </w:p>
          <w:p w:rsidR="009D1892" w:rsidRDefault="009D1892" w:rsidP="0017609B">
            <w:pPr>
              <w:pStyle w:val="NoSpacing"/>
              <w:jc w:val="both"/>
              <w:rPr>
                <w:rFonts w:cs="Arial"/>
                <w:color w:val="000000"/>
                <w:sz w:val="18"/>
                <w:szCs w:val="18"/>
              </w:rPr>
            </w:pPr>
            <w:r>
              <w:rPr>
                <w:rFonts w:cs="Arial"/>
                <w:color w:val="000000"/>
                <w:sz w:val="18"/>
                <w:szCs w:val="18"/>
              </w:rPr>
              <w:t>H4. Evaluates the effectiveness of the legal system in addressing issues</w:t>
            </w:r>
          </w:p>
          <w:p w:rsidR="009D1892" w:rsidRDefault="009D1892" w:rsidP="009D1892">
            <w:pPr>
              <w:spacing w:before="120"/>
              <w:rPr>
                <w:rFonts w:cs="Arial"/>
                <w:color w:val="000000"/>
                <w:sz w:val="18"/>
                <w:szCs w:val="18"/>
              </w:rPr>
            </w:pPr>
            <w:r>
              <w:rPr>
                <w:rFonts w:cs="Arial"/>
                <w:color w:val="000000"/>
                <w:sz w:val="18"/>
                <w:szCs w:val="18"/>
              </w:rPr>
              <w:t xml:space="preserve">H6. Assess the nature of the interrelationship between the legal system and society </w:t>
            </w:r>
          </w:p>
          <w:p w:rsidR="009D1892" w:rsidRPr="0017609B" w:rsidRDefault="009D1892" w:rsidP="0017609B">
            <w:pPr>
              <w:pStyle w:val="NoSpacing"/>
              <w:jc w:val="both"/>
              <w:rPr>
                <w:rFonts w:ascii="Arial" w:hAnsi="Arial" w:cs="Arial"/>
                <w:b/>
                <w:sz w:val="24"/>
              </w:rPr>
            </w:pP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p>
          <w:p w:rsidR="0017609B" w:rsidRPr="0017609B" w:rsidRDefault="0017609B" w:rsidP="0017609B">
            <w:pPr>
              <w:pStyle w:val="NoSpacing"/>
              <w:jc w:val="both"/>
              <w:rPr>
                <w:rFonts w:ascii="Arial" w:hAnsi="Arial" w:cs="Arial"/>
                <w:b/>
                <w:sz w:val="24"/>
              </w:rPr>
            </w:pPr>
            <w:r w:rsidRPr="0017609B">
              <w:rPr>
                <w:rFonts w:ascii="Arial" w:hAnsi="Arial" w:cs="Arial"/>
                <w:b/>
                <w:sz w:val="24"/>
              </w:rPr>
              <w:t>DESCRIPTION OF TASK:</w:t>
            </w:r>
          </w:p>
          <w:p w:rsidR="0017609B" w:rsidRDefault="0017609B" w:rsidP="0017609B">
            <w:pPr>
              <w:pStyle w:val="NoSpacing"/>
              <w:jc w:val="both"/>
              <w:rPr>
                <w:rFonts w:ascii="Arial" w:hAnsi="Arial" w:cs="Arial"/>
                <w:b/>
                <w:sz w:val="24"/>
              </w:rPr>
            </w:pPr>
          </w:p>
          <w:p w:rsidR="0017609B" w:rsidRDefault="00B53EB6" w:rsidP="009D1892">
            <w:pPr>
              <w:pStyle w:val="NoSpacing"/>
              <w:jc w:val="both"/>
              <w:rPr>
                <w:rFonts w:ascii="Arial" w:hAnsi="Arial" w:cs="Arial"/>
                <w:sz w:val="20"/>
              </w:rPr>
            </w:pPr>
            <w:r w:rsidRPr="003338B2">
              <w:rPr>
                <w:rFonts w:ascii="Arial" w:hAnsi="Arial" w:cs="Arial"/>
                <w:sz w:val="20"/>
              </w:rPr>
              <w:t xml:space="preserve">Students are to complete </w:t>
            </w:r>
            <w:r w:rsidR="009D1892">
              <w:rPr>
                <w:rFonts w:ascii="Arial" w:hAnsi="Arial" w:cs="Arial"/>
                <w:sz w:val="20"/>
              </w:rPr>
              <w:t xml:space="preserve">three short answer questions: </w:t>
            </w:r>
          </w:p>
          <w:p w:rsidR="009D1892" w:rsidRDefault="009D1892" w:rsidP="009D1892">
            <w:pPr>
              <w:pStyle w:val="NoSpacing"/>
              <w:jc w:val="both"/>
              <w:rPr>
                <w:rFonts w:ascii="Arial" w:hAnsi="Arial" w:cs="Arial"/>
                <w:sz w:val="20"/>
              </w:rPr>
            </w:pPr>
          </w:p>
          <w:p w:rsidR="009D1892" w:rsidRDefault="009D1892" w:rsidP="009D1892">
            <w:pPr>
              <w:pStyle w:val="NormalWeb"/>
              <w:numPr>
                <w:ilvl w:val="0"/>
                <w:numId w:val="11"/>
              </w:numPr>
              <w:shd w:val="clear" w:color="auto" w:fill="FFFFFF"/>
              <w:rPr>
                <w:rFonts w:ascii="Arial" w:hAnsi="Arial" w:cs="Arial"/>
                <w:color w:val="000000"/>
                <w:sz w:val="20"/>
              </w:rPr>
            </w:pPr>
            <w:r w:rsidRPr="009D1892">
              <w:rPr>
                <w:rFonts w:ascii="Arial" w:hAnsi="Arial" w:cs="Arial"/>
                <w:color w:val="000000"/>
                <w:sz w:val="20"/>
              </w:rPr>
              <w:t>Outline the obligation of Australian state and federal governments in securing and providing shelter. (5 marks)</w:t>
            </w:r>
            <w:r>
              <w:rPr>
                <w:rFonts w:ascii="Arial" w:hAnsi="Arial" w:cs="Arial"/>
                <w:color w:val="000000"/>
                <w:sz w:val="20"/>
              </w:rPr>
              <w:br/>
            </w:r>
          </w:p>
          <w:p w:rsidR="009D1892" w:rsidRPr="009D1892" w:rsidRDefault="009D1892" w:rsidP="009D1892">
            <w:pPr>
              <w:pStyle w:val="NormalWeb"/>
              <w:numPr>
                <w:ilvl w:val="0"/>
                <w:numId w:val="11"/>
              </w:numPr>
              <w:shd w:val="clear" w:color="auto" w:fill="FFFFFF"/>
              <w:rPr>
                <w:rFonts w:ascii="Arial" w:hAnsi="Arial" w:cs="Arial"/>
                <w:color w:val="000000"/>
                <w:sz w:val="20"/>
              </w:rPr>
            </w:pPr>
            <w:r w:rsidRPr="009D1892">
              <w:rPr>
                <w:rFonts w:ascii="Arial" w:hAnsi="Arial" w:cs="Arial"/>
                <w:color w:val="000000"/>
                <w:sz w:val="20"/>
              </w:rPr>
              <w:t xml:space="preserve">How effective are dispute resolution mechanisms in protecting those securing and providing shelter? Refer to at least one ADR mechanism. (8 marks) </w:t>
            </w:r>
            <w:r>
              <w:rPr>
                <w:rFonts w:ascii="Arial" w:hAnsi="Arial" w:cs="Arial"/>
                <w:color w:val="000000"/>
                <w:sz w:val="20"/>
              </w:rPr>
              <w:br/>
            </w:r>
          </w:p>
          <w:p w:rsidR="009D1892" w:rsidRPr="009D1892" w:rsidRDefault="00804AF7" w:rsidP="009D1892">
            <w:pPr>
              <w:pStyle w:val="NormalWeb"/>
              <w:numPr>
                <w:ilvl w:val="0"/>
                <w:numId w:val="11"/>
              </w:numPr>
              <w:shd w:val="clear" w:color="auto" w:fill="FFFFFF"/>
              <w:rPr>
                <w:rFonts w:ascii="Arial" w:hAnsi="Arial" w:cs="Arial"/>
                <w:color w:val="000000"/>
                <w:sz w:val="16"/>
              </w:rPr>
            </w:pPr>
            <w:r>
              <w:rPr>
                <w:rFonts w:ascii="Arial" w:hAnsi="Arial" w:cs="Arial"/>
                <w:color w:val="000000"/>
                <w:sz w:val="20"/>
                <w:shd w:val="clear" w:color="auto" w:fill="FFFFFF"/>
              </w:rPr>
              <w:t>Assess how has</w:t>
            </w:r>
            <w:r w:rsidR="009D1892" w:rsidRPr="009D1892">
              <w:rPr>
                <w:rFonts w:ascii="Arial" w:hAnsi="Arial" w:cs="Arial"/>
                <w:color w:val="000000"/>
                <w:sz w:val="20"/>
                <w:shd w:val="clear" w:color="auto" w:fill="FFFFFF"/>
              </w:rPr>
              <w:t xml:space="preserve"> law reform been effective at responding to contemporary </w:t>
            </w:r>
            <w:proofErr w:type="gramStart"/>
            <w:r w:rsidR="009D1892" w:rsidRPr="009D1892">
              <w:rPr>
                <w:rFonts w:ascii="Arial" w:hAnsi="Arial" w:cs="Arial"/>
                <w:color w:val="000000"/>
                <w:sz w:val="20"/>
                <w:shd w:val="clear" w:color="auto" w:fill="FFFFFF"/>
              </w:rPr>
              <w:t>issues which</w:t>
            </w:r>
            <w:proofErr w:type="gramEnd"/>
            <w:r w:rsidR="009D1892" w:rsidRPr="009D1892">
              <w:rPr>
                <w:rFonts w:ascii="Arial" w:hAnsi="Arial" w:cs="Arial"/>
                <w:color w:val="000000"/>
                <w:sz w:val="20"/>
                <w:shd w:val="clear" w:color="auto" w:fill="FFFFFF"/>
              </w:rPr>
              <w:t xml:space="preserve"> affect those seeking shelter? (12 marks)</w:t>
            </w:r>
          </w:p>
          <w:p w:rsidR="009D1892" w:rsidRDefault="009D1892" w:rsidP="009D1892">
            <w:pPr>
              <w:pStyle w:val="NoSpacing"/>
              <w:ind w:left="720"/>
              <w:jc w:val="both"/>
              <w:rPr>
                <w:rFonts w:ascii="Arial" w:hAnsi="Arial" w:cs="Arial"/>
                <w:sz w:val="20"/>
              </w:rPr>
            </w:pPr>
          </w:p>
          <w:p w:rsidR="009D1892" w:rsidRDefault="009D1892" w:rsidP="009D1892">
            <w:pPr>
              <w:pStyle w:val="NoSpacing"/>
              <w:jc w:val="both"/>
              <w:rPr>
                <w:rFonts w:ascii="Arial" w:hAnsi="Arial" w:cs="Arial"/>
                <w:sz w:val="20"/>
              </w:rPr>
            </w:pPr>
          </w:p>
          <w:p w:rsidR="009D1892" w:rsidRPr="003338B2" w:rsidRDefault="009D1892" w:rsidP="009D1892">
            <w:pPr>
              <w:pStyle w:val="NoSpacing"/>
              <w:jc w:val="both"/>
              <w:rPr>
                <w:rFonts w:ascii="Arial" w:hAnsi="Arial" w:cs="Arial"/>
                <w:b/>
                <w:sz w:val="20"/>
              </w:rPr>
            </w:pPr>
          </w:p>
          <w:p w:rsidR="003338B2" w:rsidRPr="003338B2" w:rsidRDefault="003338B2" w:rsidP="003338B2">
            <w:pPr>
              <w:widowControl w:val="0"/>
              <w:pBdr>
                <w:top w:val="nil"/>
                <w:left w:val="nil"/>
                <w:bottom w:val="nil"/>
                <w:right w:val="nil"/>
                <w:between w:val="nil"/>
              </w:pBdr>
              <w:spacing w:after="100"/>
              <w:rPr>
                <w:rFonts w:ascii="Arial" w:eastAsia="Times New Roman" w:hAnsi="Arial" w:cs="Arial"/>
                <w:b/>
                <w:sz w:val="20"/>
                <w:szCs w:val="24"/>
              </w:rPr>
            </w:pPr>
            <w:r w:rsidRPr="003338B2">
              <w:rPr>
                <w:rFonts w:ascii="Arial" w:eastAsia="Times New Roman" w:hAnsi="Arial" w:cs="Arial"/>
                <w:b/>
                <w:sz w:val="20"/>
                <w:szCs w:val="24"/>
              </w:rPr>
              <w:t>To complete this task, you will need to:</w:t>
            </w:r>
          </w:p>
          <w:p w:rsidR="003338B2" w:rsidRDefault="003338B2" w:rsidP="003338B2">
            <w:pPr>
              <w:widowControl w:val="0"/>
              <w:pBdr>
                <w:top w:val="nil"/>
                <w:left w:val="nil"/>
                <w:bottom w:val="nil"/>
                <w:right w:val="nil"/>
                <w:between w:val="nil"/>
              </w:pBdr>
              <w:spacing w:after="100"/>
              <w:rPr>
                <w:rFonts w:ascii="Arial" w:eastAsia="Times New Roman" w:hAnsi="Arial" w:cs="Arial"/>
                <w:sz w:val="20"/>
                <w:szCs w:val="24"/>
              </w:rPr>
            </w:pPr>
            <w:r w:rsidRPr="003338B2">
              <w:rPr>
                <w:rFonts w:ascii="Arial" w:eastAsia="Times New Roman" w:hAnsi="Arial" w:cs="Arial"/>
                <w:sz w:val="20"/>
                <w:szCs w:val="24"/>
              </w:rPr>
              <w:t xml:space="preserve">• Refer to your class </w:t>
            </w:r>
            <w:r w:rsidR="009D1892">
              <w:rPr>
                <w:rFonts w:ascii="Arial" w:eastAsia="Times New Roman" w:hAnsi="Arial" w:cs="Arial"/>
                <w:sz w:val="20"/>
                <w:szCs w:val="24"/>
              </w:rPr>
              <w:t xml:space="preserve">work </w:t>
            </w:r>
            <w:r w:rsidRPr="003338B2">
              <w:rPr>
                <w:rFonts w:ascii="Arial" w:eastAsia="Times New Roman" w:hAnsi="Arial" w:cs="Arial"/>
                <w:sz w:val="20"/>
                <w:szCs w:val="24"/>
              </w:rPr>
              <w:t>and homework on the topic</w:t>
            </w:r>
          </w:p>
          <w:p w:rsidR="003338B2" w:rsidRPr="003338B2" w:rsidRDefault="003338B2" w:rsidP="003338B2">
            <w:pPr>
              <w:widowControl w:val="0"/>
              <w:pBdr>
                <w:top w:val="nil"/>
                <w:left w:val="nil"/>
                <w:bottom w:val="nil"/>
                <w:right w:val="nil"/>
                <w:between w:val="nil"/>
              </w:pBdr>
              <w:spacing w:after="100"/>
              <w:rPr>
                <w:rFonts w:ascii="Arial" w:eastAsia="Times New Roman" w:hAnsi="Arial" w:cs="Arial"/>
                <w:sz w:val="20"/>
                <w:szCs w:val="24"/>
              </w:rPr>
            </w:pPr>
            <w:r w:rsidRPr="003338B2">
              <w:rPr>
                <w:rFonts w:ascii="Arial" w:eastAsia="Times New Roman" w:hAnsi="Arial" w:cs="Arial"/>
                <w:sz w:val="20"/>
                <w:szCs w:val="24"/>
              </w:rPr>
              <w:t>• Reflect on information and discussions undertaken in class</w:t>
            </w:r>
          </w:p>
          <w:p w:rsidR="003338B2" w:rsidRPr="003338B2" w:rsidRDefault="003338B2" w:rsidP="003338B2">
            <w:pPr>
              <w:widowControl w:val="0"/>
              <w:pBdr>
                <w:top w:val="nil"/>
                <w:left w:val="nil"/>
                <w:bottom w:val="nil"/>
                <w:right w:val="nil"/>
                <w:between w:val="nil"/>
              </w:pBdr>
              <w:spacing w:after="100"/>
              <w:rPr>
                <w:rFonts w:ascii="Arial" w:eastAsia="Times New Roman" w:hAnsi="Arial" w:cs="Arial"/>
                <w:sz w:val="20"/>
                <w:szCs w:val="24"/>
              </w:rPr>
            </w:pPr>
            <w:r w:rsidRPr="003338B2">
              <w:rPr>
                <w:rFonts w:ascii="Arial" w:eastAsia="Times New Roman" w:hAnsi="Arial" w:cs="Arial"/>
                <w:sz w:val="20"/>
                <w:szCs w:val="24"/>
              </w:rPr>
              <w:t>• Access and read a variety of newspapers and magazines</w:t>
            </w:r>
          </w:p>
          <w:p w:rsidR="003338B2" w:rsidRPr="003338B2" w:rsidRDefault="003338B2" w:rsidP="003338B2">
            <w:pPr>
              <w:widowControl w:val="0"/>
              <w:pBdr>
                <w:top w:val="nil"/>
                <w:left w:val="nil"/>
                <w:bottom w:val="nil"/>
                <w:right w:val="nil"/>
                <w:between w:val="nil"/>
              </w:pBdr>
              <w:spacing w:after="100"/>
              <w:rPr>
                <w:rFonts w:ascii="Arial" w:eastAsia="Times New Roman" w:hAnsi="Arial" w:cs="Arial"/>
                <w:sz w:val="20"/>
                <w:szCs w:val="24"/>
              </w:rPr>
            </w:pPr>
            <w:r w:rsidRPr="003338B2">
              <w:rPr>
                <w:rFonts w:ascii="Arial" w:eastAsia="Times New Roman" w:hAnsi="Arial" w:cs="Arial"/>
                <w:sz w:val="20"/>
                <w:szCs w:val="24"/>
              </w:rPr>
              <w:t>• Use the computers to obtain relevant articles and information</w:t>
            </w:r>
          </w:p>
          <w:p w:rsidR="003338B2" w:rsidRPr="003338B2" w:rsidRDefault="003338B2" w:rsidP="003338B2">
            <w:pPr>
              <w:widowControl w:val="0"/>
              <w:pBdr>
                <w:top w:val="nil"/>
                <w:left w:val="nil"/>
                <w:bottom w:val="nil"/>
                <w:right w:val="nil"/>
                <w:between w:val="nil"/>
              </w:pBdr>
              <w:spacing w:after="100"/>
              <w:rPr>
                <w:rFonts w:ascii="Arial" w:eastAsia="Times New Roman" w:hAnsi="Arial" w:cs="Arial"/>
                <w:sz w:val="20"/>
                <w:szCs w:val="24"/>
              </w:rPr>
            </w:pPr>
            <w:r w:rsidRPr="003338B2">
              <w:rPr>
                <w:rFonts w:ascii="Arial" w:eastAsia="Times New Roman" w:hAnsi="Arial" w:cs="Arial"/>
                <w:sz w:val="20"/>
                <w:szCs w:val="24"/>
              </w:rPr>
              <w:t>• Use the TWO lessons allocated to work on your assessment</w:t>
            </w:r>
          </w:p>
          <w:p w:rsidR="003338B2" w:rsidRPr="00A4507D" w:rsidRDefault="003338B2" w:rsidP="0017609B">
            <w:pPr>
              <w:pStyle w:val="NoSpacing"/>
              <w:jc w:val="both"/>
              <w:rPr>
                <w:rFonts w:ascii="Arial" w:hAnsi="Arial" w:cs="Arial"/>
                <w:sz w:val="24"/>
              </w:rPr>
            </w:pPr>
          </w:p>
          <w:p w:rsidR="0017609B" w:rsidRPr="0017609B" w:rsidRDefault="0017609B" w:rsidP="0017609B">
            <w:pPr>
              <w:pStyle w:val="NoSpacing"/>
              <w:jc w:val="both"/>
              <w:rPr>
                <w:rFonts w:ascii="Arial" w:hAnsi="Arial" w:cs="Arial"/>
                <w:b/>
                <w:sz w:val="24"/>
              </w:rPr>
            </w:pPr>
          </w:p>
        </w:tc>
      </w:tr>
      <w:tr w:rsidR="0017609B" w:rsidTr="0017609B">
        <w:trPr>
          <w:trHeight w:val="971"/>
        </w:trPr>
        <w:tc>
          <w:tcPr>
            <w:tcW w:w="10636" w:type="dxa"/>
            <w:gridSpan w:val="7"/>
          </w:tcPr>
          <w:p w:rsidR="0017609B" w:rsidRDefault="0017609B"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Pr="0017609B" w:rsidRDefault="00804AF7"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r w:rsidRPr="0017609B">
              <w:rPr>
                <w:rFonts w:ascii="Arial" w:hAnsi="Arial" w:cs="Arial"/>
                <w:b/>
                <w:sz w:val="24"/>
              </w:rPr>
              <w:t>MAR</w:t>
            </w:r>
            <w:r>
              <w:rPr>
                <w:rFonts w:ascii="Arial" w:hAnsi="Arial" w:cs="Arial"/>
                <w:b/>
                <w:sz w:val="24"/>
              </w:rPr>
              <w:t>KING CRITERI</w:t>
            </w:r>
            <w:r w:rsidRPr="0017609B">
              <w:rPr>
                <w:rFonts w:ascii="Arial" w:hAnsi="Arial" w:cs="Arial"/>
                <w:b/>
                <w:sz w:val="24"/>
              </w:rPr>
              <w:t>A:</w:t>
            </w:r>
          </w:p>
          <w:p w:rsidR="0017609B" w:rsidRDefault="0017609B"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17609B" w:rsidRDefault="009D1892" w:rsidP="0017609B">
            <w:pPr>
              <w:pStyle w:val="NoSpacing"/>
              <w:jc w:val="both"/>
              <w:rPr>
                <w:rFonts w:ascii="Arial" w:hAnsi="Arial" w:cs="Arial"/>
                <w:b/>
                <w:sz w:val="20"/>
              </w:rPr>
            </w:pPr>
            <w:r w:rsidRPr="009D1892">
              <w:rPr>
                <w:rFonts w:ascii="Arial" w:hAnsi="Arial" w:cs="Arial"/>
                <w:b/>
                <w:sz w:val="20"/>
              </w:rPr>
              <w:lastRenderedPageBreak/>
              <w:t>Question 1</w:t>
            </w:r>
            <w:r>
              <w:rPr>
                <w:rFonts w:ascii="Arial" w:hAnsi="Arial" w:cs="Arial"/>
                <w:b/>
                <w:sz w:val="20"/>
              </w:rPr>
              <w:t>:</w:t>
            </w:r>
          </w:p>
          <w:p w:rsidR="009D1892" w:rsidRDefault="009D1892" w:rsidP="0017609B">
            <w:pPr>
              <w:pStyle w:val="NoSpacing"/>
              <w:jc w:val="both"/>
              <w:rPr>
                <w:rFonts w:ascii="Arial" w:hAnsi="Arial" w:cs="Arial"/>
                <w:b/>
                <w:sz w:val="20"/>
              </w:rPr>
            </w:pPr>
          </w:p>
          <w:tbl>
            <w:tblPr>
              <w:tblpPr w:leftFromText="180" w:rightFromText="180" w:vertAnchor="page" w:horzAnchor="margin" w:tblpY="1"/>
              <w:tblOverlap w:val="neve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0"/>
              <w:gridCol w:w="1555"/>
            </w:tblGrid>
            <w:tr w:rsidR="009D1892" w:rsidRPr="00804AF7" w:rsidTr="009D1892">
              <w:trPr>
                <w:trHeight w:val="365"/>
              </w:trPr>
              <w:tc>
                <w:tcPr>
                  <w:tcW w:w="6920" w:type="dxa"/>
                  <w:vAlign w:val="center"/>
                </w:tcPr>
                <w:p w:rsidR="009D1892" w:rsidRPr="00804AF7" w:rsidRDefault="009D1892" w:rsidP="009D1892">
                  <w:pPr>
                    <w:spacing w:after="0" w:line="240" w:lineRule="auto"/>
                    <w:rPr>
                      <w:rFonts w:ascii="Times New Roman" w:eastAsia="Times New Roman" w:hAnsi="Times New Roman" w:cs="Times New Roman"/>
                      <w:b/>
                      <w:bCs/>
                      <w:szCs w:val="20"/>
                      <w:lang w:val="en-US" w:eastAsia="en-US"/>
                    </w:rPr>
                  </w:pPr>
                  <w:r w:rsidRPr="00804AF7">
                    <w:rPr>
                      <w:rFonts w:ascii="Times New Roman" w:eastAsia="Times New Roman" w:hAnsi="Times New Roman" w:cs="Times New Roman"/>
                      <w:b/>
                      <w:bCs/>
                      <w:szCs w:val="20"/>
                      <w:lang w:val="en-US" w:eastAsia="en-US"/>
                    </w:rPr>
                    <w:t>Criteria</w:t>
                  </w:r>
                </w:p>
                <w:p w:rsidR="009D1892" w:rsidRPr="00804AF7" w:rsidRDefault="009D1892" w:rsidP="009D1892">
                  <w:pPr>
                    <w:spacing w:after="0" w:line="240" w:lineRule="auto"/>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eastAsia="en-US"/>
                    </w:rPr>
                    <w:t>If you do this:</w:t>
                  </w:r>
                </w:p>
              </w:tc>
              <w:tc>
                <w:tcPr>
                  <w:tcW w:w="1555" w:type="dxa"/>
                </w:tcPr>
                <w:p w:rsidR="009D1892" w:rsidRPr="00804AF7" w:rsidRDefault="009D1892" w:rsidP="009D1892">
                  <w:pPr>
                    <w:spacing w:after="0" w:line="240" w:lineRule="auto"/>
                    <w:rPr>
                      <w:rFonts w:ascii="Times New Roman" w:eastAsia="Times New Roman" w:hAnsi="Times New Roman" w:cs="Times New Roman"/>
                      <w:b/>
                      <w:bCs/>
                      <w:szCs w:val="20"/>
                      <w:lang w:val="en-US" w:eastAsia="en-US"/>
                    </w:rPr>
                  </w:pPr>
                  <w:r w:rsidRPr="00804AF7">
                    <w:rPr>
                      <w:rFonts w:ascii="Times New Roman" w:eastAsia="Times New Roman" w:hAnsi="Times New Roman" w:cs="Times New Roman"/>
                      <w:b/>
                      <w:bCs/>
                      <w:szCs w:val="20"/>
                      <w:lang w:val="en-US" w:eastAsia="en-US"/>
                    </w:rPr>
                    <w:t>Mark</w:t>
                  </w:r>
                </w:p>
              </w:tc>
            </w:tr>
            <w:tr w:rsidR="009D1892" w:rsidRPr="00804AF7" w:rsidTr="009D1892">
              <w:trPr>
                <w:trHeight w:val="1021"/>
              </w:trPr>
              <w:tc>
                <w:tcPr>
                  <w:tcW w:w="6920" w:type="dxa"/>
                </w:tcPr>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Demonstrates detailed knowledge on the obligation of state and federal governments to secure and provide shelter</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Integrates relevant examples such as legislation, cases, media, international instruments and documents</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Presents a logical and cohesive answer to the question using relevant legal terminology and concepts</w:t>
                  </w:r>
                </w:p>
                <w:p w:rsidR="009D1892" w:rsidRPr="00804AF7" w:rsidRDefault="009D1892" w:rsidP="009D1892">
                  <w:pPr>
                    <w:spacing w:after="0" w:line="240" w:lineRule="auto"/>
                    <w:ind w:left="284"/>
                    <w:rPr>
                      <w:rFonts w:ascii="Times New Roman" w:eastAsia="Times New Roman" w:hAnsi="Times New Roman" w:cs="Times New Roman"/>
                      <w:szCs w:val="20"/>
                      <w:lang w:val="en-US" w:eastAsia="en-US"/>
                    </w:rPr>
                  </w:pPr>
                </w:p>
              </w:tc>
              <w:tc>
                <w:tcPr>
                  <w:tcW w:w="1555" w:type="dxa"/>
                </w:tcPr>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5</w:t>
                  </w:r>
                </w:p>
              </w:tc>
            </w:tr>
            <w:tr w:rsidR="009D1892" w:rsidRPr="00804AF7" w:rsidTr="009D1892">
              <w:trPr>
                <w:trHeight w:val="1258"/>
              </w:trPr>
              <w:tc>
                <w:tcPr>
                  <w:tcW w:w="6920" w:type="dxa"/>
                </w:tcPr>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 xml:space="preserve">Demonstrates sound knowledge on the obligation of state and federal governments to secure and provide shelter </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Uses relevant examples such as legislation, cases, media, international instruments and documents</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Presents a logical and cohesive answer to the question using relevant legal terminology and concepts</w:t>
                  </w:r>
                </w:p>
                <w:p w:rsidR="009D1892" w:rsidRPr="00804AF7" w:rsidRDefault="009D1892" w:rsidP="009D1892">
                  <w:pPr>
                    <w:spacing w:after="0" w:line="240" w:lineRule="auto"/>
                    <w:ind w:left="284"/>
                    <w:rPr>
                      <w:rFonts w:ascii="Times New Roman" w:eastAsia="Times New Roman" w:hAnsi="Times New Roman" w:cs="Times New Roman"/>
                      <w:szCs w:val="20"/>
                      <w:lang w:val="en-US" w:eastAsia="en-US"/>
                    </w:rPr>
                  </w:pPr>
                </w:p>
              </w:tc>
              <w:tc>
                <w:tcPr>
                  <w:tcW w:w="1555" w:type="dxa"/>
                </w:tcPr>
                <w:p w:rsidR="009D1892" w:rsidRPr="00804AF7" w:rsidRDefault="009D1892" w:rsidP="009D1892">
                  <w:pPr>
                    <w:spacing w:after="0" w:line="240" w:lineRule="auto"/>
                    <w:ind w:left="284" w:hanging="284"/>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ind w:left="284" w:hanging="284"/>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ind w:left="284" w:hanging="284"/>
                    <w:jc w:val="center"/>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4</w:t>
                  </w:r>
                </w:p>
              </w:tc>
            </w:tr>
            <w:tr w:rsidR="009D1892" w:rsidRPr="00804AF7" w:rsidTr="009D1892">
              <w:trPr>
                <w:trHeight w:val="1092"/>
              </w:trPr>
              <w:tc>
                <w:tcPr>
                  <w:tcW w:w="6920" w:type="dxa"/>
                </w:tcPr>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Demonstrates some knowledge on the obligation of state and federal governments to secure and provide shelter</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Makes some reference to examples such as legislation, cases, media, international instruments and documents</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Presents a structured answer to the question using relevant legal terminology and concepts</w:t>
                  </w:r>
                </w:p>
                <w:p w:rsidR="009D1892" w:rsidRPr="00804AF7" w:rsidRDefault="009D1892" w:rsidP="009D1892">
                  <w:pPr>
                    <w:spacing w:after="0" w:line="240" w:lineRule="auto"/>
                    <w:ind w:left="284"/>
                    <w:rPr>
                      <w:rFonts w:ascii="Times New Roman" w:eastAsia="Times New Roman" w:hAnsi="Times New Roman" w:cs="Times New Roman"/>
                      <w:szCs w:val="20"/>
                      <w:lang w:val="en-US" w:eastAsia="en-US"/>
                    </w:rPr>
                  </w:pPr>
                </w:p>
              </w:tc>
              <w:tc>
                <w:tcPr>
                  <w:tcW w:w="1555" w:type="dxa"/>
                </w:tcPr>
                <w:p w:rsidR="009D1892" w:rsidRPr="00804AF7" w:rsidRDefault="009D1892" w:rsidP="009D1892">
                  <w:pPr>
                    <w:spacing w:after="0" w:line="240" w:lineRule="auto"/>
                    <w:ind w:left="284"/>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ind w:left="284"/>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ind w:left="284"/>
                    <w:jc w:val="center"/>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3</w:t>
                  </w:r>
                </w:p>
              </w:tc>
            </w:tr>
            <w:tr w:rsidR="009D1892" w:rsidRPr="00804AF7" w:rsidTr="009D1892">
              <w:trPr>
                <w:trHeight w:val="1097"/>
              </w:trPr>
              <w:tc>
                <w:tcPr>
                  <w:tcW w:w="6920" w:type="dxa"/>
                </w:tcPr>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Demonstrates limited knowledge on the obligation of state and federal governments to secure and provide shelter</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Makes limited reference to examples such as legislation, cases, media, international instruments and documents</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Uses some relevant legal terminology</w:t>
                  </w:r>
                </w:p>
                <w:p w:rsidR="009D1892" w:rsidRPr="00804AF7" w:rsidRDefault="009D1892" w:rsidP="009D1892">
                  <w:pPr>
                    <w:spacing w:after="0" w:line="240" w:lineRule="auto"/>
                    <w:ind w:left="284"/>
                    <w:rPr>
                      <w:rFonts w:ascii="Times New Roman" w:eastAsia="Times New Roman" w:hAnsi="Times New Roman" w:cs="Times New Roman"/>
                      <w:szCs w:val="20"/>
                      <w:lang w:val="en-US" w:eastAsia="en-US"/>
                    </w:rPr>
                  </w:pPr>
                </w:p>
              </w:tc>
              <w:tc>
                <w:tcPr>
                  <w:tcW w:w="1555" w:type="dxa"/>
                </w:tcPr>
                <w:p w:rsidR="009D1892" w:rsidRPr="00804AF7" w:rsidRDefault="009D1892" w:rsidP="009D1892">
                  <w:pPr>
                    <w:spacing w:after="0" w:line="240" w:lineRule="auto"/>
                    <w:jc w:val="center"/>
                    <w:rPr>
                      <w:rFonts w:ascii="Times New Roman" w:eastAsia="Times New Roman" w:hAnsi="Times New Roman" w:cs="Times New Roman"/>
                      <w:szCs w:val="20"/>
                      <w:lang w:val="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2</w:t>
                  </w:r>
                </w:p>
              </w:tc>
            </w:tr>
            <w:tr w:rsidR="009D1892" w:rsidRPr="00804AF7" w:rsidTr="009D1892">
              <w:trPr>
                <w:trHeight w:val="702"/>
              </w:trPr>
              <w:tc>
                <w:tcPr>
                  <w:tcW w:w="6920" w:type="dxa"/>
                </w:tcPr>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 xml:space="preserve">Writes in general terms about the obligation of state and federal governments to secure and provide shelter </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May include reference to  legislation, cases, media, international instruments and documents</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 xml:space="preserve">May refer to general legal terms </w:t>
                  </w:r>
                </w:p>
              </w:tc>
              <w:tc>
                <w:tcPr>
                  <w:tcW w:w="1555" w:type="dxa"/>
                </w:tcPr>
                <w:p w:rsidR="009D1892" w:rsidRPr="00804AF7" w:rsidRDefault="009D1892" w:rsidP="009D1892">
                  <w:pPr>
                    <w:spacing w:after="0" w:line="240" w:lineRule="auto"/>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1</w:t>
                  </w:r>
                </w:p>
              </w:tc>
            </w:tr>
          </w:tbl>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0"/>
              </w:rPr>
            </w:pPr>
            <w:r w:rsidRPr="009D1892">
              <w:rPr>
                <w:rFonts w:ascii="Arial" w:hAnsi="Arial" w:cs="Arial"/>
                <w:b/>
                <w:sz w:val="20"/>
              </w:rPr>
              <w:lastRenderedPageBreak/>
              <w:t>Question 2:</w:t>
            </w:r>
          </w:p>
          <w:p w:rsidR="009D1892" w:rsidRDefault="009D1892" w:rsidP="0017609B">
            <w:pPr>
              <w:pStyle w:val="NoSpacing"/>
              <w:jc w:val="both"/>
              <w:rPr>
                <w:rFonts w:ascii="Arial" w:hAnsi="Arial" w:cs="Arial"/>
                <w:b/>
                <w:sz w:val="20"/>
              </w:rPr>
            </w:pPr>
          </w:p>
          <w:p w:rsidR="009D1892" w:rsidRPr="009D1892" w:rsidRDefault="009D1892" w:rsidP="0017609B">
            <w:pPr>
              <w:pStyle w:val="NoSpacing"/>
              <w:jc w:val="both"/>
              <w:rPr>
                <w:rFonts w:ascii="Arial" w:hAnsi="Arial" w:cs="Arial"/>
                <w:b/>
                <w:sz w:val="20"/>
              </w:rPr>
            </w:pPr>
          </w:p>
          <w:tbl>
            <w:tblPr>
              <w:tblpPr w:leftFromText="180" w:rightFromText="180" w:vertAnchor="page" w:horzAnchor="margin" w:tblpY="31"/>
              <w:tblOverlap w:val="neve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0"/>
              <w:gridCol w:w="1555"/>
            </w:tblGrid>
            <w:tr w:rsidR="009D1892" w:rsidRPr="00804AF7" w:rsidTr="009D1892">
              <w:trPr>
                <w:trHeight w:val="365"/>
              </w:trPr>
              <w:tc>
                <w:tcPr>
                  <w:tcW w:w="6920" w:type="dxa"/>
                  <w:vAlign w:val="center"/>
                </w:tcPr>
                <w:p w:rsidR="009D1892" w:rsidRPr="00804AF7" w:rsidRDefault="009D1892" w:rsidP="009D1892">
                  <w:pPr>
                    <w:spacing w:after="0" w:line="240" w:lineRule="auto"/>
                    <w:rPr>
                      <w:rFonts w:ascii="Times New Roman" w:eastAsia="Times New Roman" w:hAnsi="Times New Roman" w:cs="Times New Roman"/>
                      <w:b/>
                      <w:bCs/>
                      <w:szCs w:val="20"/>
                      <w:lang w:val="en-US" w:eastAsia="en-US"/>
                    </w:rPr>
                  </w:pPr>
                  <w:r w:rsidRPr="00804AF7">
                    <w:rPr>
                      <w:rFonts w:ascii="Times New Roman" w:eastAsia="Times New Roman" w:hAnsi="Times New Roman" w:cs="Times New Roman"/>
                      <w:b/>
                      <w:bCs/>
                      <w:szCs w:val="20"/>
                      <w:lang w:val="en-US" w:eastAsia="en-US"/>
                    </w:rPr>
                    <w:t>Criteria</w:t>
                  </w:r>
                </w:p>
                <w:p w:rsidR="009D1892" w:rsidRPr="00804AF7" w:rsidRDefault="009D1892" w:rsidP="009D1892">
                  <w:pPr>
                    <w:spacing w:after="0" w:line="240" w:lineRule="auto"/>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eastAsia="en-US"/>
                    </w:rPr>
                    <w:t>If you do this:</w:t>
                  </w:r>
                </w:p>
              </w:tc>
              <w:tc>
                <w:tcPr>
                  <w:tcW w:w="1555" w:type="dxa"/>
                </w:tcPr>
                <w:p w:rsidR="009D1892" w:rsidRPr="00804AF7" w:rsidRDefault="009D1892" w:rsidP="009D1892">
                  <w:pPr>
                    <w:spacing w:after="0" w:line="240" w:lineRule="auto"/>
                    <w:rPr>
                      <w:rFonts w:ascii="Times New Roman" w:eastAsia="Times New Roman" w:hAnsi="Times New Roman" w:cs="Times New Roman"/>
                      <w:b/>
                      <w:bCs/>
                      <w:szCs w:val="20"/>
                      <w:lang w:val="en-US" w:eastAsia="en-US"/>
                    </w:rPr>
                  </w:pPr>
                  <w:r w:rsidRPr="00804AF7">
                    <w:rPr>
                      <w:rFonts w:ascii="Times New Roman" w:eastAsia="Times New Roman" w:hAnsi="Times New Roman" w:cs="Times New Roman"/>
                      <w:b/>
                      <w:bCs/>
                      <w:szCs w:val="20"/>
                      <w:lang w:val="en-US" w:eastAsia="en-US"/>
                    </w:rPr>
                    <w:t>Mark</w:t>
                  </w:r>
                </w:p>
              </w:tc>
            </w:tr>
            <w:tr w:rsidR="009D1892" w:rsidRPr="00804AF7" w:rsidTr="009D1892">
              <w:trPr>
                <w:trHeight w:val="1021"/>
              </w:trPr>
              <w:tc>
                <w:tcPr>
                  <w:tcW w:w="6920" w:type="dxa"/>
                </w:tcPr>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Demonstrates extensive knowledge on ADR mechanisms in protecting those securing shelter</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 xml:space="preserve">Provides a thorough evaluation on the effectiveness of ADR mechanisms </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Integrates relevant examples such as legislation, cases, media, international instruments and documents</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Presents a sustained, logical and cohesive answer to the question using relevant legal terminology and concepts</w:t>
                  </w:r>
                </w:p>
                <w:p w:rsidR="009D1892" w:rsidRPr="00804AF7" w:rsidRDefault="009D1892" w:rsidP="009D1892">
                  <w:pPr>
                    <w:spacing w:after="0" w:line="240" w:lineRule="auto"/>
                    <w:ind w:left="284"/>
                    <w:rPr>
                      <w:rFonts w:ascii="Times New Roman" w:eastAsia="Times New Roman" w:hAnsi="Times New Roman" w:cs="Times New Roman"/>
                      <w:szCs w:val="20"/>
                      <w:lang w:val="en-US" w:eastAsia="en-US"/>
                    </w:rPr>
                  </w:pPr>
                </w:p>
              </w:tc>
              <w:tc>
                <w:tcPr>
                  <w:tcW w:w="1555" w:type="dxa"/>
                </w:tcPr>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8</w:t>
                  </w:r>
                  <w:r w:rsidRPr="00804AF7">
                    <w:rPr>
                      <w:rFonts w:ascii="Times New Roman" w:eastAsia="Times New Roman" w:hAnsi="Times New Roman" w:cs="Times New Roman"/>
                      <w:szCs w:val="20"/>
                      <w:lang w:val="en-US" w:eastAsia="en-US"/>
                    </w:rPr>
                    <w:t xml:space="preserve"> </w:t>
                  </w:r>
                </w:p>
              </w:tc>
            </w:tr>
            <w:tr w:rsidR="009D1892" w:rsidRPr="00804AF7" w:rsidTr="009D1892">
              <w:trPr>
                <w:trHeight w:val="1258"/>
              </w:trPr>
              <w:tc>
                <w:tcPr>
                  <w:tcW w:w="6920" w:type="dxa"/>
                </w:tcPr>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Demonstrates substantial knowledge on ADR mechanisms in protecting those securing shelter</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 xml:space="preserve">Provides a sound evaluation on the effectiveness of ADR mechanisms </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Uses relevant examples such as legislation, cases, media, international instruments and documents</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Presents a logical and cohesive answer to the question using relevant legal terminology and concepts</w:t>
                  </w:r>
                </w:p>
                <w:p w:rsidR="009D1892" w:rsidRPr="00804AF7" w:rsidRDefault="009D1892" w:rsidP="009D1892">
                  <w:pPr>
                    <w:spacing w:after="0" w:line="240" w:lineRule="auto"/>
                    <w:ind w:left="284"/>
                    <w:rPr>
                      <w:rFonts w:ascii="Times New Roman" w:eastAsia="Times New Roman" w:hAnsi="Times New Roman" w:cs="Times New Roman"/>
                      <w:szCs w:val="20"/>
                      <w:lang w:val="en-US" w:eastAsia="en-US"/>
                    </w:rPr>
                  </w:pPr>
                </w:p>
              </w:tc>
              <w:tc>
                <w:tcPr>
                  <w:tcW w:w="1555" w:type="dxa"/>
                </w:tcPr>
                <w:p w:rsidR="009D1892" w:rsidRPr="00804AF7" w:rsidRDefault="009D1892" w:rsidP="009D1892">
                  <w:pPr>
                    <w:spacing w:after="0" w:line="240" w:lineRule="auto"/>
                    <w:ind w:left="284" w:hanging="284"/>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ind w:left="284" w:hanging="284"/>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ind w:left="284" w:hanging="284"/>
                    <w:jc w:val="center"/>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6-7</w:t>
                  </w:r>
                </w:p>
              </w:tc>
            </w:tr>
            <w:tr w:rsidR="009D1892" w:rsidRPr="00804AF7" w:rsidTr="009D1892">
              <w:trPr>
                <w:trHeight w:val="1092"/>
              </w:trPr>
              <w:tc>
                <w:tcPr>
                  <w:tcW w:w="6920" w:type="dxa"/>
                </w:tcPr>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Demonstrates some knowledge on ADR mechanisms in protecting those securing shelter</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 xml:space="preserve">Provides an evaluation on the effectiveness of ADR mechanisms </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Makes some reference to examples such as legislation, cases, media, international instruments and documents</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Presents a structured answer to the question using relevant legal terminology and concepts</w:t>
                  </w:r>
                </w:p>
                <w:p w:rsidR="009D1892" w:rsidRPr="00804AF7" w:rsidRDefault="009D1892" w:rsidP="009D1892">
                  <w:pPr>
                    <w:spacing w:after="0" w:line="240" w:lineRule="auto"/>
                    <w:ind w:left="284"/>
                    <w:rPr>
                      <w:rFonts w:ascii="Times New Roman" w:eastAsia="Times New Roman" w:hAnsi="Times New Roman" w:cs="Times New Roman"/>
                      <w:szCs w:val="20"/>
                      <w:lang w:val="en-US" w:eastAsia="en-US"/>
                    </w:rPr>
                  </w:pPr>
                </w:p>
              </w:tc>
              <w:tc>
                <w:tcPr>
                  <w:tcW w:w="1555" w:type="dxa"/>
                </w:tcPr>
                <w:p w:rsidR="009D1892" w:rsidRPr="00804AF7" w:rsidRDefault="009D1892" w:rsidP="009D1892">
                  <w:pPr>
                    <w:spacing w:after="0" w:line="240" w:lineRule="auto"/>
                    <w:ind w:left="284"/>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ind w:left="284"/>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ind w:left="284"/>
                    <w:jc w:val="center"/>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4-5</w:t>
                  </w:r>
                </w:p>
              </w:tc>
            </w:tr>
            <w:tr w:rsidR="009D1892" w:rsidRPr="00804AF7" w:rsidTr="009D1892">
              <w:trPr>
                <w:trHeight w:val="1097"/>
              </w:trPr>
              <w:tc>
                <w:tcPr>
                  <w:tcW w:w="6920" w:type="dxa"/>
                </w:tcPr>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Demonstrates limited knowledge on ADR mechanisms in protecting those securing shelter</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 xml:space="preserve">Makes general statements on the effectiveness of ADR mechanisms </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Makes limited reference to examples such as legislation, cases, media, international instruments and documents</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Uses some relevant legal terminology</w:t>
                  </w:r>
                </w:p>
                <w:p w:rsidR="009D1892" w:rsidRPr="00804AF7" w:rsidRDefault="009D1892" w:rsidP="009D1892">
                  <w:pPr>
                    <w:spacing w:after="0" w:line="240" w:lineRule="auto"/>
                    <w:ind w:left="284"/>
                    <w:rPr>
                      <w:rFonts w:ascii="Times New Roman" w:eastAsia="Times New Roman" w:hAnsi="Times New Roman" w:cs="Times New Roman"/>
                      <w:szCs w:val="20"/>
                      <w:lang w:val="en-US" w:eastAsia="en-US"/>
                    </w:rPr>
                  </w:pPr>
                </w:p>
              </w:tc>
              <w:tc>
                <w:tcPr>
                  <w:tcW w:w="1555" w:type="dxa"/>
                </w:tcPr>
                <w:p w:rsidR="009D1892" w:rsidRPr="00804AF7" w:rsidRDefault="009D1892" w:rsidP="009D1892">
                  <w:pPr>
                    <w:spacing w:after="0" w:line="240" w:lineRule="auto"/>
                    <w:jc w:val="center"/>
                    <w:rPr>
                      <w:rFonts w:ascii="Times New Roman" w:eastAsia="Times New Roman" w:hAnsi="Times New Roman" w:cs="Times New Roman"/>
                      <w:szCs w:val="20"/>
                      <w:lang w:val="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2-3</w:t>
                  </w:r>
                </w:p>
              </w:tc>
            </w:tr>
            <w:tr w:rsidR="009D1892" w:rsidRPr="00804AF7" w:rsidTr="009D1892">
              <w:trPr>
                <w:trHeight w:val="702"/>
              </w:trPr>
              <w:tc>
                <w:tcPr>
                  <w:tcW w:w="6920" w:type="dxa"/>
                </w:tcPr>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 xml:space="preserve">Writes in general terms about ADR mechanisms and may or may not reference the role of ADR in relation to those securing shelter </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May include reference to  legislation, cases, media, international instruments and documents</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 xml:space="preserve">May refer to general legal terms </w:t>
                  </w:r>
                </w:p>
              </w:tc>
              <w:tc>
                <w:tcPr>
                  <w:tcW w:w="1555" w:type="dxa"/>
                </w:tcPr>
                <w:p w:rsidR="009D1892" w:rsidRPr="00804AF7" w:rsidRDefault="009D1892" w:rsidP="009D1892">
                  <w:pPr>
                    <w:spacing w:after="0" w:line="240" w:lineRule="auto"/>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0-1</w:t>
                  </w:r>
                </w:p>
              </w:tc>
            </w:tr>
          </w:tbl>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804AF7" w:rsidRDefault="00804AF7"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4"/>
              </w:rPr>
            </w:pPr>
          </w:p>
          <w:p w:rsidR="009D1892" w:rsidRDefault="009D1892" w:rsidP="0017609B">
            <w:pPr>
              <w:pStyle w:val="NoSpacing"/>
              <w:jc w:val="both"/>
              <w:rPr>
                <w:rFonts w:ascii="Arial" w:hAnsi="Arial" w:cs="Arial"/>
                <w:b/>
                <w:sz w:val="20"/>
              </w:rPr>
            </w:pPr>
            <w:r w:rsidRPr="009D1892">
              <w:rPr>
                <w:rFonts w:ascii="Arial" w:hAnsi="Arial" w:cs="Arial"/>
                <w:b/>
                <w:sz w:val="20"/>
              </w:rPr>
              <w:lastRenderedPageBreak/>
              <w:t>Question 3:</w:t>
            </w:r>
          </w:p>
          <w:p w:rsidR="009D1892" w:rsidRDefault="009D1892" w:rsidP="0017609B">
            <w:pPr>
              <w:pStyle w:val="NoSpacing"/>
              <w:jc w:val="both"/>
              <w:rPr>
                <w:rFonts w:ascii="Arial" w:hAnsi="Arial" w:cs="Arial"/>
                <w:b/>
                <w:sz w:val="20"/>
              </w:rPr>
            </w:pPr>
          </w:p>
          <w:tbl>
            <w:tblPr>
              <w:tblpPr w:leftFromText="180" w:rightFromText="180" w:vertAnchor="page" w:horzAnchor="margin" w:tblpY="31"/>
              <w:tblOverlap w:val="neve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0"/>
              <w:gridCol w:w="1555"/>
            </w:tblGrid>
            <w:tr w:rsidR="009D1892" w:rsidRPr="00804AF7" w:rsidTr="009D1892">
              <w:trPr>
                <w:trHeight w:val="365"/>
              </w:trPr>
              <w:tc>
                <w:tcPr>
                  <w:tcW w:w="6920" w:type="dxa"/>
                  <w:vAlign w:val="center"/>
                </w:tcPr>
                <w:p w:rsidR="009D1892" w:rsidRPr="00804AF7" w:rsidRDefault="009D1892" w:rsidP="009D1892">
                  <w:pPr>
                    <w:spacing w:after="0" w:line="240" w:lineRule="auto"/>
                    <w:rPr>
                      <w:rFonts w:ascii="Times New Roman" w:eastAsia="Times New Roman" w:hAnsi="Times New Roman" w:cs="Times New Roman"/>
                      <w:b/>
                      <w:bCs/>
                      <w:szCs w:val="20"/>
                      <w:lang w:val="en-US" w:eastAsia="en-US"/>
                    </w:rPr>
                  </w:pPr>
                  <w:r w:rsidRPr="00804AF7">
                    <w:rPr>
                      <w:rFonts w:ascii="Times New Roman" w:eastAsia="Times New Roman" w:hAnsi="Times New Roman" w:cs="Times New Roman"/>
                      <w:b/>
                      <w:bCs/>
                      <w:szCs w:val="20"/>
                      <w:lang w:val="en-US" w:eastAsia="en-US"/>
                    </w:rPr>
                    <w:t>Criteria</w:t>
                  </w:r>
                </w:p>
                <w:p w:rsidR="009D1892" w:rsidRPr="00804AF7" w:rsidRDefault="009D1892" w:rsidP="009D1892">
                  <w:pPr>
                    <w:spacing w:after="0" w:line="240" w:lineRule="auto"/>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eastAsia="en-US"/>
                    </w:rPr>
                    <w:t>If you do this:</w:t>
                  </w:r>
                </w:p>
              </w:tc>
              <w:tc>
                <w:tcPr>
                  <w:tcW w:w="1555" w:type="dxa"/>
                </w:tcPr>
                <w:p w:rsidR="009D1892" w:rsidRPr="00804AF7" w:rsidRDefault="009D1892" w:rsidP="009D1892">
                  <w:pPr>
                    <w:spacing w:after="0" w:line="240" w:lineRule="auto"/>
                    <w:rPr>
                      <w:rFonts w:ascii="Times New Roman" w:eastAsia="Times New Roman" w:hAnsi="Times New Roman" w:cs="Times New Roman"/>
                      <w:b/>
                      <w:bCs/>
                      <w:szCs w:val="20"/>
                      <w:lang w:val="en-US" w:eastAsia="en-US"/>
                    </w:rPr>
                  </w:pPr>
                  <w:r w:rsidRPr="00804AF7">
                    <w:rPr>
                      <w:rFonts w:ascii="Times New Roman" w:eastAsia="Times New Roman" w:hAnsi="Times New Roman" w:cs="Times New Roman"/>
                      <w:b/>
                      <w:bCs/>
                      <w:szCs w:val="20"/>
                      <w:lang w:val="en-US" w:eastAsia="en-US"/>
                    </w:rPr>
                    <w:t>Mark</w:t>
                  </w:r>
                </w:p>
              </w:tc>
            </w:tr>
            <w:tr w:rsidR="009D1892" w:rsidRPr="00804AF7" w:rsidTr="009D1892">
              <w:trPr>
                <w:trHeight w:val="1021"/>
              </w:trPr>
              <w:tc>
                <w:tcPr>
                  <w:tcW w:w="6920" w:type="dxa"/>
                </w:tcPr>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Demonstrates extensive knowledge of contemporary issues affecting those seeking shelter</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Provides a thorough explanation as to  how law reform has responded to contemporary issues regarding those seeking shelter</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Integrates relevant examples such as legislation, cases, media, international instruments and documents</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Presents a sustained, logical and cohesive answer to the question using relevant legal terminology and concepts</w:t>
                  </w:r>
                </w:p>
                <w:p w:rsidR="009D1892" w:rsidRPr="00804AF7" w:rsidRDefault="009D1892" w:rsidP="009D1892">
                  <w:pPr>
                    <w:spacing w:after="0" w:line="240" w:lineRule="auto"/>
                    <w:ind w:left="284"/>
                    <w:rPr>
                      <w:rFonts w:ascii="Times New Roman" w:eastAsia="Times New Roman" w:hAnsi="Times New Roman" w:cs="Times New Roman"/>
                      <w:szCs w:val="20"/>
                      <w:lang w:val="en-US" w:eastAsia="en-US"/>
                    </w:rPr>
                  </w:pPr>
                </w:p>
              </w:tc>
              <w:tc>
                <w:tcPr>
                  <w:tcW w:w="1555" w:type="dxa"/>
                </w:tcPr>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11-12</w:t>
                  </w:r>
                </w:p>
              </w:tc>
            </w:tr>
            <w:tr w:rsidR="009D1892" w:rsidRPr="00804AF7" w:rsidTr="009D1892">
              <w:trPr>
                <w:trHeight w:val="1258"/>
              </w:trPr>
              <w:tc>
                <w:tcPr>
                  <w:tcW w:w="6920" w:type="dxa"/>
                </w:tcPr>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Demonstrates sound knowledge of contemporary issues affecting those seeking shelter</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Explains  how law reform has responded to contemporary issues regarding those seeking shelter</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Uses relevant examples such as legislation, cases, media, international instruments and documents</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Presents a logical and cohesive answer to the question using relevant legal terminology and concepts</w:t>
                  </w:r>
                </w:p>
                <w:p w:rsidR="009D1892" w:rsidRPr="00804AF7" w:rsidRDefault="009D1892" w:rsidP="009D1892">
                  <w:pPr>
                    <w:spacing w:after="0" w:line="240" w:lineRule="auto"/>
                    <w:ind w:left="284"/>
                    <w:rPr>
                      <w:rFonts w:ascii="Times New Roman" w:eastAsia="Times New Roman" w:hAnsi="Times New Roman" w:cs="Times New Roman"/>
                      <w:szCs w:val="20"/>
                      <w:lang w:val="en-US" w:eastAsia="en-US"/>
                    </w:rPr>
                  </w:pPr>
                </w:p>
              </w:tc>
              <w:tc>
                <w:tcPr>
                  <w:tcW w:w="1555" w:type="dxa"/>
                </w:tcPr>
                <w:p w:rsidR="009D1892" w:rsidRPr="00804AF7" w:rsidRDefault="009D1892" w:rsidP="009D1892">
                  <w:pPr>
                    <w:spacing w:after="0" w:line="240" w:lineRule="auto"/>
                    <w:ind w:left="284" w:hanging="284"/>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ind w:left="284" w:hanging="284"/>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ind w:left="284" w:hanging="284"/>
                    <w:jc w:val="center"/>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8-10</w:t>
                  </w:r>
                </w:p>
              </w:tc>
            </w:tr>
            <w:tr w:rsidR="009D1892" w:rsidRPr="00804AF7" w:rsidTr="009D1892">
              <w:trPr>
                <w:trHeight w:val="1092"/>
              </w:trPr>
              <w:tc>
                <w:tcPr>
                  <w:tcW w:w="6920" w:type="dxa"/>
                </w:tcPr>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Demonstrates some knowledge of contemporary issues affecting those seeking shelter</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Provides some explanation about how law reform has responded to contemporary issues regarding those seeking shelter</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Makes some reference to examples such as legislation, cases, media, international instruments and documents</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Presents a structured answer to the question using relevant legal terminology and concepts</w:t>
                  </w:r>
                </w:p>
                <w:p w:rsidR="009D1892" w:rsidRPr="00804AF7" w:rsidRDefault="009D1892" w:rsidP="009D1892">
                  <w:pPr>
                    <w:spacing w:after="0" w:line="240" w:lineRule="auto"/>
                    <w:ind w:left="284"/>
                    <w:rPr>
                      <w:rFonts w:ascii="Times New Roman" w:eastAsia="Times New Roman" w:hAnsi="Times New Roman" w:cs="Times New Roman"/>
                      <w:szCs w:val="20"/>
                      <w:lang w:val="en-US" w:eastAsia="en-US"/>
                    </w:rPr>
                  </w:pPr>
                </w:p>
              </w:tc>
              <w:tc>
                <w:tcPr>
                  <w:tcW w:w="1555" w:type="dxa"/>
                </w:tcPr>
                <w:p w:rsidR="009D1892" w:rsidRPr="00804AF7" w:rsidRDefault="009D1892" w:rsidP="009D1892">
                  <w:pPr>
                    <w:spacing w:after="0" w:line="240" w:lineRule="auto"/>
                    <w:ind w:left="284"/>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ind w:left="284"/>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ind w:left="284"/>
                    <w:jc w:val="center"/>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5-7</w:t>
                  </w:r>
                </w:p>
              </w:tc>
            </w:tr>
            <w:tr w:rsidR="009D1892" w:rsidRPr="00804AF7" w:rsidTr="009D1892">
              <w:trPr>
                <w:trHeight w:val="1097"/>
              </w:trPr>
              <w:tc>
                <w:tcPr>
                  <w:tcW w:w="6920" w:type="dxa"/>
                </w:tcPr>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Demonstrates limited knowledge of contemporary issues affecting those seeking shelter</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Makes general statements about how law reform has responded to contemporary issues regarding those seeking shelter</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Makes limited reference to examples such as legislation, cases, media, international instruments and documents</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Uses some relevant legal terminology</w:t>
                  </w:r>
                </w:p>
                <w:p w:rsidR="009D1892" w:rsidRPr="00804AF7" w:rsidRDefault="009D1892" w:rsidP="009D1892">
                  <w:pPr>
                    <w:spacing w:after="0" w:line="240" w:lineRule="auto"/>
                    <w:ind w:left="284"/>
                    <w:rPr>
                      <w:rFonts w:ascii="Times New Roman" w:eastAsia="Times New Roman" w:hAnsi="Times New Roman" w:cs="Times New Roman"/>
                      <w:szCs w:val="20"/>
                      <w:lang w:val="en-US" w:eastAsia="en-US"/>
                    </w:rPr>
                  </w:pPr>
                </w:p>
              </w:tc>
              <w:tc>
                <w:tcPr>
                  <w:tcW w:w="1555" w:type="dxa"/>
                </w:tcPr>
                <w:p w:rsidR="009D1892" w:rsidRPr="00804AF7" w:rsidRDefault="009D1892" w:rsidP="009D1892">
                  <w:pPr>
                    <w:spacing w:after="0" w:line="240" w:lineRule="auto"/>
                    <w:jc w:val="center"/>
                    <w:rPr>
                      <w:rFonts w:ascii="Times New Roman" w:eastAsia="Times New Roman" w:hAnsi="Times New Roman" w:cs="Times New Roman"/>
                      <w:szCs w:val="20"/>
                      <w:lang w:val="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3-4</w:t>
                  </w:r>
                </w:p>
              </w:tc>
            </w:tr>
            <w:tr w:rsidR="009D1892" w:rsidRPr="00804AF7" w:rsidTr="009D1892">
              <w:trPr>
                <w:trHeight w:val="702"/>
              </w:trPr>
              <w:tc>
                <w:tcPr>
                  <w:tcW w:w="6920" w:type="dxa"/>
                </w:tcPr>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 xml:space="preserve">Writes in general terms about contemporary issues affecting those seeking shelter </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rPr>
                  </w:pPr>
                  <w:r w:rsidRPr="00804AF7">
                    <w:rPr>
                      <w:rFonts w:ascii="Times New Roman" w:eastAsia="Times New Roman" w:hAnsi="Times New Roman" w:cs="Times New Roman"/>
                      <w:szCs w:val="20"/>
                      <w:lang w:val="en-US"/>
                    </w:rPr>
                    <w:t>May include reference to  legislation, cases, media, international instruments and documents</w:t>
                  </w:r>
                </w:p>
                <w:p w:rsidR="009D1892" w:rsidRPr="00804AF7" w:rsidRDefault="009D1892" w:rsidP="009D1892">
                  <w:pPr>
                    <w:numPr>
                      <w:ilvl w:val="0"/>
                      <w:numId w:val="13"/>
                    </w:numPr>
                    <w:spacing w:after="0" w:line="240" w:lineRule="auto"/>
                    <w:ind w:left="284" w:hanging="284"/>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 xml:space="preserve">May refer to general legal terms </w:t>
                  </w:r>
                </w:p>
              </w:tc>
              <w:tc>
                <w:tcPr>
                  <w:tcW w:w="1555" w:type="dxa"/>
                </w:tcPr>
                <w:p w:rsidR="009D1892" w:rsidRPr="00804AF7" w:rsidRDefault="009D1892" w:rsidP="009D1892">
                  <w:pPr>
                    <w:spacing w:after="0" w:line="240" w:lineRule="auto"/>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p>
                <w:p w:rsidR="009D1892" w:rsidRPr="00804AF7" w:rsidRDefault="009D1892" w:rsidP="009D1892">
                  <w:pPr>
                    <w:spacing w:after="0" w:line="240" w:lineRule="auto"/>
                    <w:jc w:val="center"/>
                    <w:rPr>
                      <w:rFonts w:ascii="Times New Roman" w:eastAsia="Times New Roman" w:hAnsi="Times New Roman" w:cs="Times New Roman"/>
                      <w:szCs w:val="20"/>
                      <w:lang w:val="en-US" w:eastAsia="en-US"/>
                    </w:rPr>
                  </w:pPr>
                  <w:r w:rsidRPr="00804AF7">
                    <w:rPr>
                      <w:rFonts w:ascii="Times New Roman" w:eastAsia="Times New Roman" w:hAnsi="Times New Roman" w:cs="Times New Roman"/>
                      <w:szCs w:val="20"/>
                      <w:lang w:val="en-US"/>
                    </w:rPr>
                    <w:t>0-2</w:t>
                  </w:r>
                </w:p>
              </w:tc>
            </w:tr>
          </w:tbl>
          <w:p w:rsidR="009D1892" w:rsidRPr="0017609B" w:rsidRDefault="009D1892" w:rsidP="0017609B">
            <w:pPr>
              <w:pStyle w:val="NoSpacing"/>
              <w:jc w:val="both"/>
              <w:rPr>
                <w:rFonts w:ascii="Arial" w:hAnsi="Arial" w:cs="Arial"/>
                <w:b/>
                <w:sz w:val="24"/>
              </w:rPr>
            </w:pPr>
          </w:p>
        </w:tc>
      </w:tr>
    </w:tbl>
    <w:p w:rsidR="0004631A" w:rsidRDefault="0004631A">
      <w:pPr>
        <w:rPr>
          <w:rFonts w:ascii="Arial" w:hAnsi="Arial" w:cs="Arial"/>
          <w:sz w:val="24"/>
        </w:rPr>
      </w:pPr>
    </w:p>
    <w:p w:rsidR="00804AF7" w:rsidRDefault="00804AF7">
      <w:pPr>
        <w:rPr>
          <w:rFonts w:ascii="Arial" w:hAnsi="Arial" w:cs="Arial"/>
          <w:sz w:val="24"/>
        </w:rPr>
      </w:pPr>
    </w:p>
    <w:p w:rsidR="00804AF7" w:rsidRDefault="00804AF7">
      <w:pPr>
        <w:rPr>
          <w:rFonts w:ascii="Arial" w:hAnsi="Arial" w:cs="Arial"/>
          <w:sz w:val="24"/>
        </w:rPr>
      </w:pPr>
    </w:p>
    <w:p w:rsidR="00804AF7" w:rsidRDefault="00804AF7">
      <w:pPr>
        <w:rPr>
          <w:rFonts w:ascii="Arial" w:hAnsi="Arial" w:cs="Arial"/>
          <w:sz w:val="24"/>
        </w:rPr>
      </w:pPr>
    </w:p>
    <w:p w:rsidR="00804AF7" w:rsidRDefault="00804AF7">
      <w:pPr>
        <w:rPr>
          <w:rFonts w:ascii="Arial" w:hAnsi="Arial" w:cs="Arial"/>
          <w:sz w:val="24"/>
        </w:rPr>
      </w:pPr>
    </w:p>
    <w:p w:rsidR="00804AF7" w:rsidRDefault="00804AF7">
      <w:pPr>
        <w:rPr>
          <w:rFonts w:ascii="Arial" w:hAnsi="Arial" w:cs="Arial"/>
          <w:sz w:val="24"/>
        </w:rPr>
      </w:pPr>
      <w:bookmarkStart w:id="0" w:name="_GoBack"/>
    </w:p>
    <w:bookmarkEnd w:id="0"/>
    <w:p w:rsidR="00804AF7" w:rsidRDefault="00804AF7">
      <w:pPr>
        <w:rPr>
          <w:rFonts w:ascii="Arial" w:hAnsi="Arial" w:cs="Arial"/>
          <w:sz w:val="24"/>
        </w:rPr>
      </w:pPr>
    </w:p>
    <w:p w:rsidR="0004631A" w:rsidRDefault="0004631A">
      <w:pPr>
        <w:rPr>
          <w:rFonts w:ascii="Arial" w:hAnsi="Arial" w:cs="Arial"/>
          <w:sz w:val="24"/>
        </w:rPr>
      </w:pPr>
    </w:p>
    <w:p w:rsidR="0004631A" w:rsidRDefault="0017609B">
      <w:pPr>
        <w:rPr>
          <w:rFonts w:ascii="Arial" w:hAnsi="Arial" w:cs="Arial"/>
          <w:sz w:val="24"/>
        </w:rPr>
      </w:pPr>
      <w:r>
        <w:rPr>
          <w:rFonts w:ascii="Arial" w:hAnsi="Arial" w:cs="Arial"/>
          <w:noProof/>
          <w:sz w:val="24"/>
        </w:rPr>
        <w:lastRenderedPageBreak/>
        <w:drawing>
          <wp:anchor distT="0" distB="0" distL="114300" distR="114300" simplePos="0" relativeHeight="251657216" behindDoc="0" locked="0" layoutInCell="1" allowOverlap="1" wp14:anchorId="0AB02A11" wp14:editId="234A7CC9">
            <wp:simplePos x="0" y="0"/>
            <wp:positionH relativeFrom="column">
              <wp:posOffset>-457200</wp:posOffset>
            </wp:positionH>
            <wp:positionV relativeFrom="paragraph">
              <wp:posOffset>-461736</wp:posOffset>
            </wp:positionV>
            <wp:extent cx="755904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rsidR="0004631A" w:rsidRDefault="0004631A">
      <w:pPr>
        <w:rPr>
          <w:rFonts w:ascii="Arial" w:hAnsi="Arial" w:cs="Arial"/>
          <w:sz w:val="24"/>
        </w:rPr>
      </w:pPr>
    </w:p>
    <w:p w:rsidR="0004631A" w:rsidRDefault="0004631A" w:rsidP="0004631A">
      <w:pPr>
        <w:pStyle w:val="NoSpacing"/>
        <w:rPr>
          <w:rFonts w:ascii="Arial" w:hAnsi="Arial" w:cs="Arial"/>
          <w:sz w:val="24"/>
        </w:rPr>
      </w:pPr>
    </w:p>
    <w:p w:rsidR="0004631A" w:rsidRDefault="0004631A" w:rsidP="0004631A">
      <w:pPr>
        <w:pStyle w:val="NoSpacing"/>
        <w:jc w:val="center"/>
        <w:rPr>
          <w:rFonts w:ascii="Arial" w:hAnsi="Arial" w:cs="Arial"/>
          <w:b/>
          <w:sz w:val="24"/>
        </w:rPr>
      </w:pPr>
    </w:p>
    <w:p w:rsidR="0004631A" w:rsidRDefault="0004631A" w:rsidP="0004631A">
      <w:pPr>
        <w:pStyle w:val="NoSpacing"/>
        <w:jc w:val="center"/>
        <w:rPr>
          <w:rFonts w:ascii="Georgia" w:hAnsi="Georgia" w:cs="Arial"/>
          <w:b/>
          <w:sz w:val="44"/>
        </w:rPr>
      </w:pPr>
      <w:r w:rsidRPr="006C3737">
        <w:rPr>
          <w:rFonts w:ascii="Georgia" w:hAnsi="Georgia" w:cs="Arial"/>
          <w:b/>
          <w:sz w:val="44"/>
        </w:rPr>
        <w:t>COWRA HIGH SCHOOL</w:t>
      </w:r>
    </w:p>
    <w:p w:rsidR="00C505F7" w:rsidRPr="00C505F7" w:rsidRDefault="00C505F7" w:rsidP="0004631A">
      <w:pPr>
        <w:pStyle w:val="NoSpacing"/>
        <w:jc w:val="center"/>
        <w:rPr>
          <w:rFonts w:ascii="Georgia" w:hAnsi="Georgia" w:cs="Arial"/>
          <w:b/>
          <w:sz w:val="20"/>
        </w:rPr>
      </w:pPr>
    </w:p>
    <w:p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rsidR="0004631A" w:rsidRPr="00C505F7" w:rsidRDefault="0004631A" w:rsidP="0004631A">
      <w:pPr>
        <w:pStyle w:val="NoSpacing"/>
        <w:rPr>
          <w:rFonts w:ascii="Arial" w:hAnsi="Arial" w:cs="Arial"/>
          <w:sz w:val="12"/>
        </w:rPr>
      </w:pPr>
    </w:p>
    <w:p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rsidR="00131ADE" w:rsidRPr="00131ADE" w:rsidRDefault="00131ADE" w:rsidP="00131ADE">
      <w:pPr>
        <w:pStyle w:val="NoSpacing"/>
        <w:ind w:left="360"/>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rsidR="0004631A" w:rsidRPr="00131ADE" w:rsidRDefault="0004631A" w:rsidP="0004631A">
      <w:pPr>
        <w:pStyle w:val="NoSpacing"/>
        <w:jc w:val="both"/>
        <w:rPr>
          <w:rFonts w:ascii="Arial" w:hAnsi="Arial" w:cs="Arial"/>
        </w:rPr>
      </w:pPr>
    </w:p>
    <w:p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rsidR="00131ADE" w:rsidRPr="00131ADE" w:rsidRDefault="00131ADE" w:rsidP="006C3737">
      <w:pPr>
        <w:pStyle w:val="NoSpacing"/>
        <w:jc w:val="both"/>
        <w:rPr>
          <w:rFonts w:ascii="Arial" w:hAnsi="Arial" w:cs="Arial"/>
          <w:sz w:val="18"/>
        </w:rPr>
      </w:pPr>
    </w:p>
    <w:p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rsidR="00131ADE" w:rsidRPr="00131ADE" w:rsidRDefault="00131ADE" w:rsidP="006C3737">
      <w:pPr>
        <w:pStyle w:val="NoSpacing"/>
        <w:jc w:val="center"/>
        <w:rPr>
          <w:rFonts w:ascii="Georgia" w:hAnsi="Georgia" w:cs="Arial"/>
          <w:b/>
          <w:sz w:val="28"/>
        </w:rPr>
      </w:pPr>
    </w:p>
    <w:p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rsidR="006C3737" w:rsidRDefault="006C3737" w:rsidP="006C3737">
      <w:pPr>
        <w:pStyle w:val="NoSpacing"/>
        <w:jc w:val="both"/>
        <w:rPr>
          <w:rFonts w:ascii="Arial" w:hAnsi="Arial" w:cs="Arial"/>
          <w:sz w:val="24"/>
        </w:rPr>
      </w:pPr>
    </w:p>
    <w:p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C721DC"/>
    <w:multiLevelType w:val="hybridMultilevel"/>
    <w:tmpl w:val="825C6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37A0F4D"/>
    <w:multiLevelType w:val="hybridMultilevel"/>
    <w:tmpl w:val="423A2E1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5A59E0"/>
    <w:multiLevelType w:val="hybridMultilevel"/>
    <w:tmpl w:val="3FF4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D82FD4"/>
    <w:multiLevelType w:val="hybridMultilevel"/>
    <w:tmpl w:val="7F8A76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8"/>
  </w:num>
  <w:num w:numId="6">
    <w:abstractNumId w:val="0"/>
  </w:num>
  <w:num w:numId="7">
    <w:abstractNumId w:val="11"/>
  </w:num>
  <w:num w:numId="8">
    <w:abstractNumId w:val="2"/>
  </w:num>
  <w:num w:numId="9">
    <w:abstractNumId w:val="7"/>
  </w:num>
  <w:num w:numId="10">
    <w:abstractNumId w:val="10"/>
  </w:num>
  <w:num w:numId="11">
    <w:abstractNumId w:val="1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6E"/>
    <w:rsid w:val="0004580A"/>
    <w:rsid w:val="0004631A"/>
    <w:rsid w:val="0007744A"/>
    <w:rsid w:val="000D6F68"/>
    <w:rsid w:val="00111783"/>
    <w:rsid w:val="00120E46"/>
    <w:rsid w:val="00131ADE"/>
    <w:rsid w:val="0017609B"/>
    <w:rsid w:val="00177381"/>
    <w:rsid w:val="002135C0"/>
    <w:rsid w:val="002468B7"/>
    <w:rsid w:val="00271AFB"/>
    <w:rsid w:val="00277170"/>
    <w:rsid w:val="002A211F"/>
    <w:rsid w:val="002C78B6"/>
    <w:rsid w:val="00302586"/>
    <w:rsid w:val="00326904"/>
    <w:rsid w:val="003338B2"/>
    <w:rsid w:val="00352F8C"/>
    <w:rsid w:val="00367A1B"/>
    <w:rsid w:val="003C6CD2"/>
    <w:rsid w:val="00403D61"/>
    <w:rsid w:val="00450D2F"/>
    <w:rsid w:val="00471057"/>
    <w:rsid w:val="00486AFA"/>
    <w:rsid w:val="004F0FAF"/>
    <w:rsid w:val="00521816"/>
    <w:rsid w:val="00535500"/>
    <w:rsid w:val="005B2930"/>
    <w:rsid w:val="00657B7B"/>
    <w:rsid w:val="006742B0"/>
    <w:rsid w:val="00687060"/>
    <w:rsid w:val="006A1534"/>
    <w:rsid w:val="006C3737"/>
    <w:rsid w:val="006C7205"/>
    <w:rsid w:val="007272F1"/>
    <w:rsid w:val="0077119F"/>
    <w:rsid w:val="007A54DC"/>
    <w:rsid w:val="007E7C80"/>
    <w:rsid w:val="00804AF7"/>
    <w:rsid w:val="00865D4B"/>
    <w:rsid w:val="0091054C"/>
    <w:rsid w:val="00912F32"/>
    <w:rsid w:val="00951F83"/>
    <w:rsid w:val="009C3694"/>
    <w:rsid w:val="009D1892"/>
    <w:rsid w:val="009E5663"/>
    <w:rsid w:val="00A16B34"/>
    <w:rsid w:val="00A2023B"/>
    <w:rsid w:val="00A22D8D"/>
    <w:rsid w:val="00A437AE"/>
    <w:rsid w:val="00A4507D"/>
    <w:rsid w:val="00A759EC"/>
    <w:rsid w:val="00A9040A"/>
    <w:rsid w:val="00AD68B2"/>
    <w:rsid w:val="00B40066"/>
    <w:rsid w:val="00B42287"/>
    <w:rsid w:val="00B53EB6"/>
    <w:rsid w:val="00B70542"/>
    <w:rsid w:val="00C505F7"/>
    <w:rsid w:val="00D11E3D"/>
    <w:rsid w:val="00D854C7"/>
    <w:rsid w:val="00D955F8"/>
    <w:rsid w:val="00DC39C4"/>
    <w:rsid w:val="00DD2355"/>
    <w:rsid w:val="00DF406E"/>
    <w:rsid w:val="00E14913"/>
    <w:rsid w:val="00E32B40"/>
    <w:rsid w:val="00E330B0"/>
    <w:rsid w:val="00EB548B"/>
    <w:rsid w:val="00F22A3F"/>
    <w:rsid w:val="00F4661B"/>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A0F6"/>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uiPriority w:val="59"/>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D18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Amy Young</cp:lastModifiedBy>
  <cp:revision>4</cp:revision>
  <cp:lastPrinted>2021-05-28T02:01:00Z</cp:lastPrinted>
  <dcterms:created xsi:type="dcterms:W3CDTF">2021-05-19T00:36:00Z</dcterms:created>
  <dcterms:modified xsi:type="dcterms:W3CDTF">2021-05-28T02:01:00Z</dcterms:modified>
</cp:coreProperties>
</file>