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89C" w:rsidRDefault="004F4C78">
      <w:pPr>
        <w:pBdr>
          <w:top w:val="nil"/>
          <w:left w:val="nil"/>
          <w:bottom w:val="nil"/>
          <w:right w:val="nil"/>
          <w:between w:val="nil"/>
        </w:pBdr>
        <w:spacing w:after="0" w:line="240" w:lineRule="auto"/>
        <w:rPr>
          <w:rFonts w:ascii="Arial" w:eastAsia="Arial" w:hAnsi="Arial" w:cs="Arial"/>
          <w:color w:val="000000"/>
          <w:sz w:val="24"/>
          <w:szCs w:val="24"/>
        </w:rPr>
      </w:pPr>
      <w:bookmarkStart w:id="0" w:name="_gjdgxs" w:colFirst="0" w:colLast="0"/>
      <w:bookmarkEnd w:id="0"/>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noProof/>
        </w:rPr>
        <w:drawing>
          <wp:anchor distT="0" distB="0" distL="114300" distR="114300" simplePos="0" relativeHeight="251658240" behindDoc="0" locked="0" layoutInCell="1" hidden="0" allowOverlap="1">
            <wp:simplePos x="0" y="0"/>
            <wp:positionH relativeFrom="column">
              <wp:posOffset>-457199</wp:posOffset>
            </wp:positionH>
            <wp:positionV relativeFrom="paragraph">
              <wp:posOffset>-457199</wp:posOffset>
            </wp:positionV>
            <wp:extent cx="7561509" cy="13936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7561509" cy="1393645"/>
                    </a:xfrm>
                    <a:prstGeom prst="rect">
                      <a:avLst/>
                    </a:prstGeom>
                    <a:ln/>
                  </pic:spPr>
                </pic:pic>
              </a:graphicData>
            </a:graphic>
          </wp:anchor>
        </w:drawing>
      </w:r>
    </w:p>
    <w:p w:rsidR="0049589C" w:rsidRDefault="0049589C">
      <w:pPr>
        <w:pBdr>
          <w:top w:val="nil"/>
          <w:left w:val="nil"/>
          <w:bottom w:val="nil"/>
          <w:right w:val="nil"/>
          <w:between w:val="nil"/>
        </w:pBdr>
        <w:spacing w:after="0" w:line="240" w:lineRule="auto"/>
        <w:rPr>
          <w:rFonts w:ascii="Arial" w:eastAsia="Arial" w:hAnsi="Arial" w:cs="Arial"/>
          <w:color w:val="000000"/>
          <w:sz w:val="24"/>
          <w:szCs w:val="24"/>
        </w:rPr>
      </w:pPr>
    </w:p>
    <w:p w:rsidR="0049589C" w:rsidRDefault="0049589C">
      <w:pPr>
        <w:pBdr>
          <w:top w:val="nil"/>
          <w:left w:val="nil"/>
          <w:bottom w:val="nil"/>
          <w:right w:val="nil"/>
          <w:between w:val="nil"/>
        </w:pBdr>
        <w:spacing w:after="0" w:line="240" w:lineRule="auto"/>
        <w:rPr>
          <w:rFonts w:ascii="Arial" w:eastAsia="Arial" w:hAnsi="Arial" w:cs="Arial"/>
          <w:color w:val="000000"/>
          <w:sz w:val="24"/>
          <w:szCs w:val="24"/>
        </w:rPr>
      </w:pPr>
    </w:p>
    <w:p w:rsidR="0049589C" w:rsidRDefault="0049589C">
      <w:pPr>
        <w:pBdr>
          <w:top w:val="nil"/>
          <w:left w:val="nil"/>
          <w:bottom w:val="nil"/>
          <w:right w:val="nil"/>
          <w:between w:val="nil"/>
        </w:pBdr>
        <w:spacing w:after="0" w:line="240" w:lineRule="auto"/>
        <w:jc w:val="center"/>
        <w:rPr>
          <w:rFonts w:ascii="Georgia" w:eastAsia="Georgia" w:hAnsi="Georgia" w:cs="Georgia"/>
          <w:b/>
          <w:color w:val="000000"/>
          <w:sz w:val="44"/>
          <w:szCs w:val="44"/>
        </w:rPr>
      </w:pPr>
    </w:p>
    <w:p w:rsidR="0049589C" w:rsidRDefault="0049589C">
      <w:pPr>
        <w:pBdr>
          <w:top w:val="nil"/>
          <w:left w:val="nil"/>
          <w:bottom w:val="nil"/>
          <w:right w:val="nil"/>
          <w:between w:val="nil"/>
        </w:pBdr>
        <w:spacing w:after="0" w:line="240" w:lineRule="auto"/>
        <w:jc w:val="center"/>
        <w:rPr>
          <w:rFonts w:ascii="Georgia" w:eastAsia="Georgia" w:hAnsi="Georgia" w:cs="Georgia"/>
          <w:b/>
          <w:color w:val="000000"/>
        </w:rPr>
      </w:pPr>
    </w:p>
    <w:p w:rsidR="0049589C" w:rsidRDefault="004F4C78">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49589C" w:rsidRDefault="0049589C">
      <w:pPr>
        <w:pBdr>
          <w:top w:val="nil"/>
          <w:left w:val="nil"/>
          <w:bottom w:val="nil"/>
          <w:right w:val="nil"/>
          <w:between w:val="nil"/>
        </w:pBdr>
        <w:spacing w:after="0" w:line="240" w:lineRule="auto"/>
        <w:jc w:val="center"/>
        <w:rPr>
          <w:rFonts w:ascii="Arial" w:eastAsia="Arial" w:hAnsi="Arial" w:cs="Arial"/>
          <w:b/>
          <w:color w:val="000000"/>
          <w:sz w:val="28"/>
          <w:szCs w:val="28"/>
        </w:rPr>
      </w:pPr>
    </w:p>
    <w:p w:rsidR="0049589C" w:rsidRDefault="004F4C78">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COVER SHEET</w:t>
      </w:r>
    </w:p>
    <w:p w:rsidR="0049589C" w:rsidRDefault="0049589C">
      <w:pPr>
        <w:pBdr>
          <w:top w:val="nil"/>
          <w:left w:val="nil"/>
          <w:bottom w:val="nil"/>
          <w:right w:val="nil"/>
          <w:between w:val="nil"/>
        </w:pBdr>
        <w:spacing w:after="0" w:line="240" w:lineRule="auto"/>
        <w:rPr>
          <w:rFonts w:ascii="Arial" w:eastAsia="Arial" w:hAnsi="Arial" w:cs="Arial"/>
          <w:color w:val="000000"/>
          <w:sz w:val="24"/>
          <w:szCs w:val="24"/>
        </w:rPr>
      </w:pPr>
    </w:p>
    <w:p w:rsidR="0049589C" w:rsidRDefault="004F4C78">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This sheet </w:t>
      </w:r>
      <w:r>
        <w:rPr>
          <w:rFonts w:ascii="Arial" w:eastAsia="Arial" w:hAnsi="Arial" w:cs="Arial"/>
          <w:b/>
          <w:color w:val="000000"/>
        </w:rPr>
        <w:t xml:space="preserve">must </w:t>
      </w:r>
      <w:r>
        <w:rPr>
          <w:rFonts w:ascii="Arial" w:eastAsia="Arial" w:hAnsi="Arial" w:cs="Arial"/>
          <w:color w:val="000000"/>
        </w:rPr>
        <w:t>be attached to the front of your Assessment Task and submitted to your class teacher on or before the due date.</w:t>
      </w:r>
    </w:p>
    <w:p w:rsidR="0049589C" w:rsidRDefault="0049589C">
      <w:pPr>
        <w:pBdr>
          <w:top w:val="nil"/>
          <w:left w:val="nil"/>
          <w:bottom w:val="nil"/>
          <w:right w:val="nil"/>
          <w:between w:val="nil"/>
        </w:pBdr>
        <w:spacing w:after="0" w:line="240" w:lineRule="auto"/>
        <w:jc w:val="both"/>
        <w:rPr>
          <w:rFonts w:ascii="Arial" w:eastAsia="Arial" w:hAnsi="Arial" w:cs="Arial"/>
          <w:color w:val="000000"/>
        </w:rPr>
      </w:pPr>
    </w:p>
    <w:p w:rsidR="0049589C" w:rsidRDefault="004F4C78">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Student’s Name:</w:t>
      </w:r>
      <w:r>
        <w:rPr>
          <w:rFonts w:ascii="Arial" w:eastAsia="Arial" w:hAnsi="Arial" w:cs="Arial"/>
          <w:color w:val="000000"/>
        </w:rPr>
        <w:tab/>
        <w:t>_________________________________________</w:t>
      </w:r>
    </w:p>
    <w:p w:rsidR="0049589C" w:rsidRDefault="004F4C78">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Course:</w:t>
      </w:r>
      <w:r>
        <w:rPr>
          <w:rFonts w:ascii="Arial" w:eastAsia="Arial" w:hAnsi="Arial" w:cs="Arial"/>
          <w:color w:val="000000"/>
        </w:rPr>
        <w:tab/>
      </w:r>
      <w:r>
        <w:rPr>
          <w:rFonts w:ascii="Arial" w:eastAsia="Arial" w:hAnsi="Arial" w:cs="Arial"/>
          <w:color w:val="000000"/>
        </w:rPr>
        <w:tab/>
      </w:r>
      <w:r w:rsidR="0091012F">
        <w:rPr>
          <w:rFonts w:ascii="Arial" w:eastAsia="Arial" w:hAnsi="Arial" w:cs="Arial"/>
          <w:color w:val="000000"/>
        </w:rPr>
        <w:t xml:space="preserve">Stage 4 </w:t>
      </w:r>
      <w:r w:rsidR="00250D73">
        <w:rPr>
          <w:rFonts w:ascii="Arial" w:eastAsia="Arial" w:hAnsi="Arial" w:cs="Arial"/>
          <w:color w:val="000000"/>
        </w:rPr>
        <w:t>English – P Class</w:t>
      </w:r>
      <w:bookmarkStart w:id="1" w:name="_GoBack"/>
      <w:bookmarkEnd w:id="1"/>
    </w:p>
    <w:p w:rsidR="0049589C" w:rsidRDefault="004F4C78">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Assessment Task:</w:t>
      </w:r>
      <w:r>
        <w:rPr>
          <w:rFonts w:ascii="Arial" w:eastAsia="Arial" w:hAnsi="Arial" w:cs="Arial"/>
          <w:color w:val="000000"/>
        </w:rPr>
        <w:tab/>
      </w:r>
      <w:r w:rsidR="0091012F">
        <w:rPr>
          <w:rFonts w:ascii="Arial" w:eastAsia="Arial" w:hAnsi="Arial" w:cs="Arial"/>
          <w:color w:val="000000"/>
        </w:rPr>
        <w:t>Power of Poetry</w:t>
      </w:r>
    </w:p>
    <w:p w:rsidR="0049589C" w:rsidRDefault="004F4C78">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Due:</w:t>
      </w:r>
      <w:r>
        <w:rPr>
          <w:rFonts w:ascii="Arial" w:eastAsia="Arial" w:hAnsi="Arial" w:cs="Arial"/>
          <w:color w:val="000000"/>
        </w:rPr>
        <w:tab/>
      </w:r>
      <w:r>
        <w:rPr>
          <w:rFonts w:ascii="Arial" w:eastAsia="Arial" w:hAnsi="Arial" w:cs="Arial"/>
          <w:color w:val="000000"/>
        </w:rPr>
        <w:tab/>
      </w:r>
      <w:r w:rsidR="0091012F">
        <w:rPr>
          <w:rFonts w:ascii="Arial" w:eastAsia="Arial" w:hAnsi="Arial" w:cs="Arial"/>
          <w:color w:val="000000"/>
        </w:rPr>
        <w:t>Monday Week 1</w:t>
      </w:r>
      <w:r w:rsidR="00250D73">
        <w:rPr>
          <w:rFonts w:ascii="Arial" w:eastAsia="Arial" w:hAnsi="Arial" w:cs="Arial"/>
          <w:color w:val="000000"/>
        </w:rPr>
        <w:t>0</w:t>
      </w:r>
      <w:r w:rsidR="0091012F">
        <w:rPr>
          <w:rFonts w:ascii="Arial" w:eastAsia="Arial" w:hAnsi="Arial" w:cs="Arial"/>
          <w:color w:val="000000"/>
        </w:rPr>
        <w:t>, Term 1</w:t>
      </w:r>
      <w:r>
        <w:rPr>
          <w:rFonts w:ascii="Arial" w:eastAsia="Arial" w:hAnsi="Arial" w:cs="Arial"/>
          <w:color w:val="000000"/>
        </w:rPr>
        <w:tab/>
      </w:r>
    </w:p>
    <w:p w:rsidR="0049589C" w:rsidRDefault="004F4C78">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Received:</w:t>
      </w:r>
      <w:r>
        <w:rPr>
          <w:rFonts w:ascii="Arial" w:eastAsia="Arial" w:hAnsi="Arial" w:cs="Arial"/>
          <w:color w:val="000000"/>
        </w:rPr>
        <w:tab/>
        <w:t>_______________</w:t>
      </w:r>
    </w:p>
    <w:p w:rsidR="0049589C" w:rsidRDefault="004F4C78">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Extension granted   _____ days</w:t>
      </w:r>
    </w:p>
    <w:p w:rsidR="0049589C" w:rsidRDefault="004F4C78">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Other circumstances ~ documents attached</w:t>
      </w:r>
    </w:p>
    <w:p w:rsidR="0049589C" w:rsidRDefault="0049589C">
      <w:pPr>
        <w:pBdr>
          <w:top w:val="nil"/>
          <w:left w:val="nil"/>
          <w:bottom w:val="nil"/>
          <w:right w:val="nil"/>
          <w:between w:val="nil"/>
        </w:pBdr>
        <w:spacing w:after="0" w:line="240" w:lineRule="auto"/>
        <w:jc w:val="both"/>
        <w:rPr>
          <w:rFonts w:ascii="Arial" w:eastAsia="Arial" w:hAnsi="Arial" w:cs="Arial"/>
          <w:color w:val="000000"/>
        </w:rPr>
      </w:pPr>
    </w:p>
    <w:p w:rsidR="0049589C" w:rsidRDefault="004F4C78">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certify:</w:t>
      </w:r>
    </w:p>
    <w:p w:rsidR="0049589C" w:rsidRDefault="004F4C78">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This assignment is entirely my own work and all borrowed material has been acknowledged</w:t>
      </w:r>
    </w:p>
    <w:p w:rsidR="0049589C" w:rsidRDefault="004F4C78">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material contained in this assignment has not previously been submitted for assessment in any formal course of study</w:t>
      </w:r>
    </w:p>
    <w:p w:rsidR="0049589C" w:rsidRDefault="004F4C78">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retain in my possession a copy of this assignment</w:t>
      </w:r>
    </w:p>
    <w:p w:rsidR="0049589C" w:rsidRDefault="004F4C78">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understand that late assignments will be penalised unless an extension has been granted by Deputy Principal - Curriculum</w:t>
      </w:r>
    </w:p>
    <w:p w:rsidR="0049589C" w:rsidRDefault="0049589C">
      <w:pPr>
        <w:pBdr>
          <w:top w:val="nil"/>
          <w:left w:val="nil"/>
          <w:bottom w:val="nil"/>
          <w:right w:val="nil"/>
          <w:between w:val="nil"/>
        </w:pBdr>
        <w:spacing w:after="0" w:line="240" w:lineRule="auto"/>
        <w:jc w:val="both"/>
        <w:rPr>
          <w:rFonts w:ascii="Arial" w:eastAsia="Arial" w:hAnsi="Arial" w:cs="Arial"/>
          <w:color w:val="000000"/>
        </w:rPr>
      </w:pPr>
    </w:p>
    <w:p w:rsidR="0049589C" w:rsidRDefault="004F4C78">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Student’s Signature:  ____________________________</w:t>
      </w:r>
    </w:p>
    <w:p w:rsidR="0049589C" w:rsidRDefault="0049589C">
      <w:pPr>
        <w:rPr>
          <w:rFonts w:ascii="Arial" w:eastAsia="Arial" w:hAnsi="Arial" w:cs="Arial"/>
        </w:rPr>
      </w:pPr>
    </w:p>
    <w:p w:rsidR="0049589C" w:rsidRDefault="004F4C78">
      <w:pPr>
        <w:rPr>
          <w:rFonts w:ascii="Arial" w:eastAsia="Arial" w:hAnsi="Arial" w:cs="Arial"/>
        </w:rPr>
      </w:pPr>
      <w:r>
        <w:rPr>
          <w:rFonts w:ascii="Wingdings" w:eastAsia="Wingdings" w:hAnsi="Wingdings" w:cs="Wingdings"/>
        </w:rPr>
        <w:t>✂</w:t>
      </w:r>
      <w:r>
        <w:rPr>
          <w:rFonts w:ascii="Arial" w:eastAsia="Arial" w:hAnsi="Arial" w:cs="Arial"/>
        </w:rPr>
        <w:t>-------------------------------------------------------------------------------------------------------------------------------</w:t>
      </w:r>
    </w:p>
    <w:p w:rsidR="0049589C" w:rsidRDefault="004F4C78">
      <w:pPr>
        <w:spacing w:line="240" w:lineRule="auto"/>
        <w:jc w:val="center"/>
        <w:rPr>
          <w:rFonts w:ascii="Georgia" w:eastAsia="Georgia" w:hAnsi="Georgia" w:cs="Georgia"/>
          <w:b/>
          <w:sz w:val="40"/>
          <w:szCs w:val="40"/>
        </w:rPr>
      </w:pPr>
      <w:r>
        <w:rPr>
          <w:rFonts w:ascii="Georgia" w:eastAsia="Georgia" w:hAnsi="Georgia" w:cs="Georgia"/>
          <w:b/>
          <w:sz w:val="40"/>
          <w:szCs w:val="40"/>
        </w:rPr>
        <w:t>COWRA HIGH SCHOOL</w:t>
      </w:r>
    </w:p>
    <w:p w:rsidR="0049589C" w:rsidRDefault="004F4C78">
      <w:pPr>
        <w:spacing w:line="240" w:lineRule="auto"/>
        <w:jc w:val="center"/>
        <w:rPr>
          <w:rFonts w:ascii="Georgia" w:eastAsia="Georgia" w:hAnsi="Georgia" w:cs="Georgia"/>
          <w:b/>
          <w:sz w:val="28"/>
          <w:szCs w:val="28"/>
        </w:rPr>
      </w:pPr>
      <w:r>
        <w:rPr>
          <w:rFonts w:ascii="Georgia" w:eastAsia="Georgia" w:hAnsi="Georgia" w:cs="Georgia"/>
          <w:b/>
          <w:sz w:val="28"/>
          <w:szCs w:val="28"/>
        </w:rPr>
        <w:t>Assessment Task (Student’s Copy)</w:t>
      </w:r>
    </w:p>
    <w:p w:rsidR="0049589C" w:rsidRDefault="004F4C78">
      <w:pPr>
        <w:spacing w:line="240" w:lineRule="auto"/>
        <w:rPr>
          <w:rFonts w:ascii="Arial" w:eastAsia="Arial" w:hAnsi="Arial" w:cs="Arial"/>
        </w:rPr>
      </w:pPr>
      <w:r>
        <w:rPr>
          <w:rFonts w:ascii="Arial" w:eastAsia="Arial" w:hAnsi="Arial" w:cs="Arial"/>
        </w:rPr>
        <w:t>Student’s Name:</w:t>
      </w:r>
      <w:r>
        <w:rPr>
          <w:rFonts w:ascii="Arial" w:eastAsia="Arial" w:hAnsi="Arial" w:cs="Arial"/>
        </w:rPr>
        <w:tab/>
        <w:t>_________________________________________</w:t>
      </w:r>
    </w:p>
    <w:p w:rsidR="0049589C" w:rsidRDefault="004F4C78">
      <w:pPr>
        <w:spacing w:line="240" w:lineRule="auto"/>
        <w:rPr>
          <w:rFonts w:ascii="Arial" w:eastAsia="Arial" w:hAnsi="Arial" w:cs="Arial"/>
        </w:rPr>
      </w:pPr>
      <w:r>
        <w:rPr>
          <w:rFonts w:ascii="Arial" w:eastAsia="Arial" w:hAnsi="Arial" w:cs="Arial"/>
        </w:rPr>
        <w:t>Course:</w:t>
      </w:r>
      <w:r>
        <w:rPr>
          <w:rFonts w:ascii="Arial" w:eastAsia="Arial" w:hAnsi="Arial" w:cs="Arial"/>
        </w:rPr>
        <w:tab/>
      </w:r>
      <w:r>
        <w:rPr>
          <w:rFonts w:ascii="Arial" w:eastAsia="Arial" w:hAnsi="Arial" w:cs="Arial"/>
        </w:rPr>
        <w:tab/>
      </w:r>
      <w:r w:rsidR="0091012F">
        <w:rPr>
          <w:rFonts w:ascii="Arial" w:eastAsia="Arial" w:hAnsi="Arial" w:cs="Arial"/>
        </w:rPr>
        <w:t xml:space="preserve">Stage 4 </w:t>
      </w:r>
      <w:r w:rsidR="00250D73">
        <w:rPr>
          <w:rFonts w:ascii="Arial" w:eastAsia="Arial" w:hAnsi="Arial" w:cs="Arial"/>
        </w:rPr>
        <w:t>English – P Class</w:t>
      </w:r>
    </w:p>
    <w:p w:rsidR="0049589C" w:rsidRDefault="004F4C78">
      <w:pPr>
        <w:spacing w:line="240" w:lineRule="auto"/>
        <w:rPr>
          <w:rFonts w:ascii="Arial" w:eastAsia="Arial" w:hAnsi="Arial" w:cs="Arial"/>
        </w:rPr>
      </w:pPr>
      <w:r>
        <w:rPr>
          <w:rFonts w:ascii="Arial" w:eastAsia="Arial" w:hAnsi="Arial" w:cs="Arial"/>
        </w:rPr>
        <w:t>Teacher:</w:t>
      </w:r>
      <w:r>
        <w:rPr>
          <w:rFonts w:ascii="Arial" w:eastAsia="Arial" w:hAnsi="Arial" w:cs="Arial"/>
        </w:rPr>
        <w:tab/>
      </w:r>
      <w:r>
        <w:rPr>
          <w:rFonts w:ascii="Arial" w:eastAsia="Arial" w:hAnsi="Arial" w:cs="Arial"/>
        </w:rPr>
        <w:tab/>
      </w:r>
      <w:r w:rsidR="0091012F">
        <w:rPr>
          <w:rFonts w:ascii="Arial" w:eastAsia="Arial" w:hAnsi="Arial" w:cs="Arial"/>
        </w:rPr>
        <w:t xml:space="preserve">Perkins </w:t>
      </w:r>
    </w:p>
    <w:p w:rsidR="0049589C" w:rsidRDefault="0049589C">
      <w:pPr>
        <w:spacing w:line="240" w:lineRule="auto"/>
        <w:rPr>
          <w:rFonts w:ascii="Arial" w:eastAsia="Arial" w:hAnsi="Arial" w:cs="Arial"/>
        </w:rPr>
      </w:pPr>
    </w:p>
    <w:p w:rsidR="0049589C" w:rsidRDefault="004F4C78">
      <w:pPr>
        <w:spacing w:line="240" w:lineRule="auto"/>
        <w:rPr>
          <w:rFonts w:ascii="Arial" w:eastAsia="Arial" w:hAnsi="Arial" w:cs="Arial"/>
        </w:rPr>
      </w:pPr>
      <w:r>
        <w:rPr>
          <w:rFonts w:ascii="Arial" w:eastAsia="Arial" w:hAnsi="Arial" w:cs="Arial"/>
        </w:rPr>
        <w:t>Assessment Task received by:</w:t>
      </w:r>
      <w:r>
        <w:rPr>
          <w:rFonts w:ascii="Arial" w:eastAsia="Arial" w:hAnsi="Arial" w:cs="Arial"/>
        </w:rPr>
        <w:tab/>
        <w:t>_________________________________________</w:t>
      </w:r>
    </w:p>
    <w:p w:rsidR="0049589C" w:rsidRDefault="004F4C78">
      <w:pPr>
        <w:spacing w:line="240" w:lineRule="auto"/>
        <w:rPr>
          <w:rFonts w:ascii="Arial" w:eastAsia="Arial" w:hAnsi="Arial" w:cs="Arial"/>
        </w:rPr>
      </w:pPr>
      <w:r>
        <w:rPr>
          <w:rFonts w:ascii="Arial" w:eastAsia="Arial" w:hAnsi="Arial" w:cs="Arial"/>
        </w:rPr>
        <w:t>Signature:  _________________________________________</w:t>
      </w:r>
    </w:p>
    <w:p w:rsidR="0049589C" w:rsidRDefault="004F4C78">
      <w:pPr>
        <w:spacing w:line="240" w:lineRule="auto"/>
        <w:rPr>
          <w:rFonts w:ascii="Arial" w:eastAsia="Arial" w:hAnsi="Arial" w:cs="Arial"/>
        </w:rPr>
      </w:pPr>
      <w:r>
        <w:rPr>
          <w:rFonts w:ascii="Arial" w:eastAsia="Arial" w:hAnsi="Arial" w:cs="Arial"/>
        </w:rPr>
        <w:t>Date:  ______________________</w:t>
      </w:r>
      <w:r>
        <w:rPr>
          <w:rFonts w:ascii="Arial" w:eastAsia="Arial" w:hAnsi="Arial" w:cs="Arial"/>
        </w:rPr>
        <w:tab/>
      </w:r>
      <w:r>
        <w:rPr>
          <w:rFonts w:ascii="Arial" w:eastAsia="Arial" w:hAnsi="Arial" w:cs="Arial"/>
        </w:rPr>
        <w:tab/>
        <w:t>Time:  ______________________</w:t>
      </w:r>
    </w:p>
    <w:p w:rsidR="0049589C" w:rsidRDefault="0049589C">
      <w:pPr>
        <w:pBdr>
          <w:top w:val="nil"/>
          <w:left w:val="nil"/>
          <w:bottom w:val="nil"/>
          <w:right w:val="nil"/>
          <w:between w:val="nil"/>
        </w:pBdr>
        <w:spacing w:after="0" w:line="240" w:lineRule="auto"/>
        <w:jc w:val="center"/>
        <w:rPr>
          <w:rFonts w:ascii="Arial" w:eastAsia="Arial" w:hAnsi="Arial" w:cs="Arial"/>
          <w:color w:val="000000"/>
          <w:sz w:val="40"/>
          <w:szCs w:val="40"/>
        </w:rPr>
      </w:pPr>
    </w:p>
    <w:p w:rsidR="0049589C" w:rsidRDefault="004F4C78">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 xml:space="preserve">Please detach this if the Assessment Task has been handed in </w:t>
      </w:r>
    </w:p>
    <w:p w:rsidR="0049589C" w:rsidRPr="0091012F" w:rsidRDefault="004F4C78" w:rsidP="0091012F">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to the office and give to student to keep for their own records.</w:t>
      </w:r>
    </w:p>
    <w:tbl>
      <w:tblPr>
        <w:tblStyle w:val="a"/>
        <w:tblW w:w="10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1275"/>
        <w:gridCol w:w="882"/>
        <w:gridCol w:w="111"/>
        <w:gridCol w:w="1134"/>
        <w:gridCol w:w="396"/>
        <w:gridCol w:w="4036"/>
      </w:tblGrid>
      <w:tr w:rsidR="0049589C">
        <w:trPr>
          <w:trHeight w:val="1019"/>
        </w:trPr>
        <w:tc>
          <w:tcPr>
            <w:tcW w:w="10636" w:type="dxa"/>
            <w:gridSpan w:val="7"/>
            <w:vAlign w:val="center"/>
          </w:tcPr>
          <w:p w:rsidR="0049589C" w:rsidRDefault="004F4C78">
            <w:pPr>
              <w:pBdr>
                <w:top w:val="nil"/>
                <w:left w:val="nil"/>
                <w:bottom w:val="nil"/>
                <w:right w:val="nil"/>
                <w:between w:val="nil"/>
              </w:pBdr>
              <w:jc w:val="center"/>
              <w:rPr>
                <w:rFonts w:ascii="Georgia" w:eastAsia="Georgia" w:hAnsi="Georgia" w:cs="Georgia"/>
                <w:b/>
                <w:color w:val="000000"/>
                <w:sz w:val="24"/>
                <w:szCs w:val="24"/>
              </w:rPr>
            </w:pPr>
            <w:r>
              <w:rPr>
                <w:rFonts w:ascii="Georgia" w:eastAsia="Georgia" w:hAnsi="Georgia" w:cs="Georgia"/>
                <w:b/>
                <w:color w:val="000000"/>
                <w:sz w:val="44"/>
                <w:szCs w:val="44"/>
              </w:rPr>
              <w:lastRenderedPageBreak/>
              <w:t>COWRA HIGH SCHOOL</w:t>
            </w:r>
          </w:p>
        </w:tc>
      </w:tr>
      <w:tr w:rsidR="0049589C">
        <w:trPr>
          <w:trHeight w:val="1019"/>
        </w:trPr>
        <w:tc>
          <w:tcPr>
            <w:tcW w:w="10636" w:type="dxa"/>
            <w:gridSpan w:val="7"/>
            <w:vAlign w:val="center"/>
          </w:tcPr>
          <w:p w:rsidR="0049589C" w:rsidRDefault="0091012F">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32"/>
                <w:szCs w:val="32"/>
              </w:rPr>
              <w:t>Stage 4</w:t>
            </w:r>
            <w:r w:rsidR="004F4C78">
              <w:rPr>
                <w:rFonts w:ascii="Arial" w:eastAsia="Arial" w:hAnsi="Arial" w:cs="Arial"/>
                <w:b/>
                <w:color w:val="000000"/>
                <w:sz w:val="32"/>
                <w:szCs w:val="32"/>
              </w:rPr>
              <w:t xml:space="preserve"> Assessment Task</w:t>
            </w:r>
          </w:p>
        </w:tc>
      </w:tr>
      <w:tr w:rsidR="0049589C">
        <w:trPr>
          <w:trHeight w:val="631"/>
        </w:trPr>
        <w:tc>
          <w:tcPr>
            <w:tcW w:w="4959" w:type="dxa"/>
            <w:gridSpan w:val="3"/>
            <w:vAlign w:val="center"/>
          </w:tcPr>
          <w:p w:rsidR="0049589C" w:rsidRDefault="004F4C78">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NAME:</w:t>
            </w:r>
          </w:p>
        </w:tc>
        <w:tc>
          <w:tcPr>
            <w:tcW w:w="1641" w:type="dxa"/>
            <w:gridSpan w:val="3"/>
            <w:vAlign w:val="center"/>
          </w:tcPr>
          <w:p w:rsidR="0049589C" w:rsidRDefault="004F4C78">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CLASS:</w:t>
            </w:r>
          </w:p>
        </w:tc>
        <w:tc>
          <w:tcPr>
            <w:tcW w:w="4036" w:type="dxa"/>
            <w:vAlign w:val="center"/>
          </w:tcPr>
          <w:p w:rsidR="0049589C" w:rsidRPr="0091012F" w:rsidRDefault="004F4C78">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TEACHER:</w:t>
            </w:r>
            <w:r w:rsidR="0091012F">
              <w:rPr>
                <w:rFonts w:ascii="Arial" w:eastAsia="Arial" w:hAnsi="Arial" w:cs="Arial"/>
                <w:b/>
                <w:color w:val="000000"/>
                <w:sz w:val="24"/>
                <w:szCs w:val="24"/>
              </w:rPr>
              <w:t xml:space="preserve">  </w:t>
            </w:r>
            <w:r w:rsidR="0091012F">
              <w:rPr>
                <w:rFonts w:ascii="Arial" w:eastAsia="Arial" w:hAnsi="Arial" w:cs="Arial"/>
                <w:color w:val="000000"/>
                <w:sz w:val="24"/>
                <w:szCs w:val="24"/>
              </w:rPr>
              <w:t>Perkins</w:t>
            </w:r>
          </w:p>
        </w:tc>
      </w:tr>
      <w:tr w:rsidR="0049589C">
        <w:trPr>
          <w:trHeight w:val="588"/>
        </w:trPr>
        <w:tc>
          <w:tcPr>
            <w:tcW w:w="4077" w:type="dxa"/>
            <w:gridSpan w:val="2"/>
            <w:vAlign w:val="center"/>
          </w:tcPr>
          <w:p w:rsidR="0049589C" w:rsidRPr="0091012F" w:rsidRDefault="004F4C78">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COURSE:</w:t>
            </w:r>
            <w:r w:rsidR="0091012F">
              <w:rPr>
                <w:rFonts w:ascii="Arial" w:eastAsia="Arial" w:hAnsi="Arial" w:cs="Arial"/>
                <w:b/>
                <w:color w:val="000000"/>
                <w:sz w:val="24"/>
                <w:szCs w:val="24"/>
              </w:rPr>
              <w:t xml:space="preserve">  </w:t>
            </w:r>
            <w:r w:rsidR="0091012F">
              <w:rPr>
                <w:rFonts w:ascii="Arial" w:eastAsia="Arial" w:hAnsi="Arial" w:cs="Arial"/>
                <w:color w:val="000000"/>
                <w:sz w:val="24"/>
                <w:szCs w:val="24"/>
              </w:rPr>
              <w:t>Stage 4 AES English</w:t>
            </w:r>
          </w:p>
        </w:tc>
        <w:tc>
          <w:tcPr>
            <w:tcW w:w="2127" w:type="dxa"/>
            <w:gridSpan w:val="3"/>
            <w:vAlign w:val="center"/>
          </w:tcPr>
          <w:p w:rsidR="0049589C" w:rsidRPr="0091012F" w:rsidRDefault="004F4C78">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TASK No:</w:t>
            </w:r>
            <w:r w:rsidR="0091012F">
              <w:rPr>
                <w:rFonts w:ascii="Arial" w:eastAsia="Arial" w:hAnsi="Arial" w:cs="Arial"/>
                <w:b/>
                <w:color w:val="000000"/>
                <w:sz w:val="24"/>
                <w:szCs w:val="24"/>
              </w:rPr>
              <w:t xml:space="preserve">  </w:t>
            </w:r>
            <w:r w:rsidR="0091012F">
              <w:rPr>
                <w:rFonts w:ascii="Arial" w:eastAsia="Arial" w:hAnsi="Arial" w:cs="Arial"/>
                <w:color w:val="000000"/>
                <w:sz w:val="24"/>
                <w:szCs w:val="24"/>
              </w:rPr>
              <w:t>1</w:t>
            </w:r>
          </w:p>
        </w:tc>
        <w:tc>
          <w:tcPr>
            <w:tcW w:w="4432" w:type="dxa"/>
            <w:gridSpan w:val="2"/>
            <w:vAlign w:val="center"/>
          </w:tcPr>
          <w:p w:rsidR="0049589C" w:rsidRPr="0091012F" w:rsidRDefault="004F4C78">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Unit:</w:t>
            </w:r>
            <w:r w:rsidR="0091012F">
              <w:rPr>
                <w:rFonts w:ascii="Arial" w:eastAsia="Arial" w:hAnsi="Arial" w:cs="Arial"/>
                <w:b/>
                <w:color w:val="000000"/>
                <w:sz w:val="24"/>
                <w:szCs w:val="24"/>
              </w:rPr>
              <w:t xml:space="preserve">  </w:t>
            </w:r>
            <w:r w:rsidR="0091012F">
              <w:rPr>
                <w:rFonts w:ascii="Arial" w:eastAsia="Arial" w:hAnsi="Arial" w:cs="Arial"/>
                <w:color w:val="000000"/>
                <w:sz w:val="24"/>
                <w:szCs w:val="24"/>
              </w:rPr>
              <w:t>Power of Poetry</w:t>
            </w:r>
          </w:p>
        </w:tc>
      </w:tr>
      <w:tr w:rsidR="0049589C">
        <w:trPr>
          <w:trHeight w:val="521"/>
        </w:trPr>
        <w:tc>
          <w:tcPr>
            <w:tcW w:w="6600" w:type="dxa"/>
            <w:gridSpan w:val="6"/>
            <w:vAlign w:val="center"/>
          </w:tcPr>
          <w:p w:rsidR="0049589C" w:rsidRPr="0091012F" w:rsidRDefault="004F4C78">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DATE DUE:</w:t>
            </w:r>
            <w:r w:rsidR="0091012F">
              <w:rPr>
                <w:rFonts w:ascii="Arial" w:eastAsia="Arial" w:hAnsi="Arial" w:cs="Arial"/>
                <w:b/>
                <w:color w:val="000000"/>
                <w:sz w:val="24"/>
                <w:szCs w:val="24"/>
              </w:rPr>
              <w:t xml:space="preserve">  </w:t>
            </w:r>
            <w:r w:rsidR="0091012F">
              <w:rPr>
                <w:rFonts w:ascii="Arial" w:eastAsia="Arial" w:hAnsi="Arial" w:cs="Arial"/>
                <w:color w:val="000000"/>
                <w:sz w:val="24"/>
                <w:szCs w:val="24"/>
              </w:rPr>
              <w:t>Monday Week 1</w:t>
            </w:r>
            <w:r w:rsidR="00250D73">
              <w:rPr>
                <w:rFonts w:ascii="Arial" w:eastAsia="Arial" w:hAnsi="Arial" w:cs="Arial"/>
                <w:color w:val="000000"/>
                <w:sz w:val="24"/>
                <w:szCs w:val="24"/>
              </w:rPr>
              <w:t>0</w:t>
            </w:r>
            <w:r w:rsidR="0091012F">
              <w:rPr>
                <w:rFonts w:ascii="Arial" w:eastAsia="Arial" w:hAnsi="Arial" w:cs="Arial"/>
                <w:color w:val="000000"/>
                <w:sz w:val="24"/>
                <w:szCs w:val="24"/>
              </w:rPr>
              <w:t>, Term 1 (</w:t>
            </w:r>
            <w:r w:rsidR="00250D73">
              <w:rPr>
                <w:rFonts w:ascii="Arial" w:eastAsia="Arial" w:hAnsi="Arial" w:cs="Arial"/>
                <w:color w:val="000000"/>
                <w:sz w:val="24"/>
                <w:szCs w:val="24"/>
              </w:rPr>
              <w:t>29</w:t>
            </w:r>
            <w:r w:rsidR="00250D73" w:rsidRPr="00250D73">
              <w:rPr>
                <w:rFonts w:ascii="Arial" w:eastAsia="Arial" w:hAnsi="Arial" w:cs="Arial"/>
                <w:color w:val="000000"/>
                <w:sz w:val="24"/>
                <w:szCs w:val="24"/>
                <w:vertAlign w:val="superscript"/>
              </w:rPr>
              <w:t>th</w:t>
            </w:r>
            <w:r w:rsidR="00250D73">
              <w:rPr>
                <w:rFonts w:ascii="Arial" w:eastAsia="Arial" w:hAnsi="Arial" w:cs="Arial"/>
                <w:color w:val="000000"/>
                <w:sz w:val="24"/>
                <w:szCs w:val="24"/>
              </w:rPr>
              <w:t xml:space="preserve"> March 2021</w:t>
            </w:r>
            <w:r w:rsidR="0091012F">
              <w:rPr>
                <w:rFonts w:ascii="Arial" w:eastAsia="Arial" w:hAnsi="Arial" w:cs="Arial"/>
                <w:color w:val="000000"/>
                <w:sz w:val="24"/>
                <w:szCs w:val="24"/>
              </w:rPr>
              <w:t>)</w:t>
            </w:r>
          </w:p>
        </w:tc>
        <w:tc>
          <w:tcPr>
            <w:tcW w:w="4036" w:type="dxa"/>
            <w:vAlign w:val="center"/>
          </w:tcPr>
          <w:p w:rsidR="0049589C" w:rsidRPr="0091012F" w:rsidRDefault="004F4C78">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TIME DUE:</w:t>
            </w:r>
            <w:r w:rsidR="0091012F">
              <w:rPr>
                <w:rFonts w:ascii="Arial" w:eastAsia="Arial" w:hAnsi="Arial" w:cs="Arial"/>
                <w:b/>
                <w:color w:val="000000"/>
                <w:sz w:val="24"/>
                <w:szCs w:val="24"/>
              </w:rPr>
              <w:t xml:space="preserve">  </w:t>
            </w:r>
            <w:r w:rsidR="00250D73">
              <w:rPr>
                <w:rFonts w:ascii="Arial" w:eastAsia="Arial" w:hAnsi="Arial" w:cs="Arial"/>
                <w:color w:val="000000"/>
                <w:sz w:val="24"/>
                <w:szCs w:val="24"/>
              </w:rPr>
              <w:t>In class</w:t>
            </w:r>
          </w:p>
        </w:tc>
      </w:tr>
      <w:tr w:rsidR="0049589C">
        <w:trPr>
          <w:trHeight w:val="557"/>
        </w:trPr>
        <w:tc>
          <w:tcPr>
            <w:tcW w:w="2802" w:type="dxa"/>
            <w:vAlign w:val="center"/>
          </w:tcPr>
          <w:p w:rsidR="0049589C" w:rsidRPr="0091012F" w:rsidRDefault="004F4C78">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MARK:</w:t>
            </w:r>
            <w:r w:rsidR="0091012F">
              <w:rPr>
                <w:rFonts w:ascii="Arial" w:eastAsia="Arial" w:hAnsi="Arial" w:cs="Arial"/>
                <w:b/>
                <w:color w:val="000000"/>
                <w:sz w:val="24"/>
                <w:szCs w:val="24"/>
              </w:rPr>
              <w:t xml:space="preserve">  </w:t>
            </w:r>
            <w:r w:rsidR="0091012F">
              <w:rPr>
                <w:rFonts w:ascii="Arial" w:eastAsia="Arial" w:hAnsi="Arial" w:cs="Arial"/>
                <w:color w:val="000000"/>
                <w:sz w:val="24"/>
                <w:szCs w:val="24"/>
              </w:rPr>
              <w:t>20</w:t>
            </w:r>
          </w:p>
        </w:tc>
        <w:tc>
          <w:tcPr>
            <w:tcW w:w="2268" w:type="dxa"/>
            <w:gridSpan w:val="3"/>
            <w:vAlign w:val="center"/>
          </w:tcPr>
          <w:p w:rsidR="0049589C" w:rsidRPr="0091012F" w:rsidRDefault="004F4C78">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WEIGHT:</w:t>
            </w:r>
            <w:r w:rsidR="0091012F">
              <w:rPr>
                <w:rFonts w:ascii="Arial" w:eastAsia="Arial" w:hAnsi="Arial" w:cs="Arial"/>
                <w:b/>
                <w:color w:val="000000"/>
                <w:sz w:val="24"/>
                <w:szCs w:val="24"/>
              </w:rPr>
              <w:t xml:space="preserve">  </w:t>
            </w:r>
            <w:r w:rsidR="0091012F">
              <w:rPr>
                <w:rFonts w:ascii="Arial" w:eastAsia="Arial" w:hAnsi="Arial" w:cs="Arial"/>
                <w:color w:val="000000"/>
                <w:sz w:val="24"/>
                <w:szCs w:val="24"/>
              </w:rPr>
              <w:t>25%</w:t>
            </w:r>
          </w:p>
        </w:tc>
        <w:tc>
          <w:tcPr>
            <w:tcW w:w="5566" w:type="dxa"/>
            <w:gridSpan w:val="3"/>
            <w:vAlign w:val="center"/>
          </w:tcPr>
          <w:p w:rsidR="0091012F" w:rsidRDefault="004F4C78">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PRESENTATION:</w:t>
            </w:r>
            <w:r w:rsidR="0091012F">
              <w:rPr>
                <w:rFonts w:ascii="Arial" w:eastAsia="Arial" w:hAnsi="Arial" w:cs="Arial"/>
                <w:b/>
                <w:color w:val="000000"/>
                <w:sz w:val="24"/>
                <w:szCs w:val="24"/>
              </w:rPr>
              <w:t xml:space="preserve">  </w:t>
            </w:r>
            <w:r w:rsidR="0091012F">
              <w:rPr>
                <w:rFonts w:ascii="Arial" w:eastAsia="Arial" w:hAnsi="Arial" w:cs="Arial"/>
                <w:color w:val="000000"/>
                <w:sz w:val="24"/>
                <w:szCs w:val="24"/>
              </w:rPr>
              <w:t xml:space="preserve">Extended response and </w:t>
            </w:r>
          </w:p>
          <w:p w:rsidR="0049589C" w:rsidRPr="0091012F" w:rsidRDefault="0091012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analysis</w:t>
            </w:r>
          </w:p>
        </w:tc>
      </w:tr>
      <w:tr w:rsidR="0049589C">
        <w:trPr>
          <w:trHeight w:val="1019"/>
        </w:trPr>
        <w:tc>
          <w:tcPr>
            <w:tcW w:w="10636" w:type="dxa"/>
            <w:gridSpan w:val="7"/>
          </w:tcPr>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F4C78">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SYLLABUS OUTCOMES: </w:t>
            </w: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91012F" w:rsidRPr="0091012F" w:rsidRDefault="0091012F" w:rsidP="0091012F">
            <w:pPr>
              <w:pStyle w:val="TableParagraph"/>
              <w:numPr>
                <w:ilvl w:val="0"/>
                <w:numId w:val="6"/>
              </w:numPr>
              <w:tabs>
                <w:tab w:val="left" w:pos="846"/>
                <w:tab w:val="left" w:pos="847"/>
              </w:tabs>
              <w:spacing w:line="201" w:lineRule="auto"/>
              <w:ind w:right="79"/>
              <w:rPr>
                <w:rFonts w:ascii="Calibri" w:hAnsi="Calibri" w:cs="Calibri"/>
                <w:sz w:val="20"/>
                <w:szCs w:val="20"/>
              </w:rPr>
            </w:pPr>
            <w:r w:rsidRPr="0091012F">
              <w:rPr>
                <w:rFonts w:ascii="Calibri" w:hAnsi="Calibri" w:cs="Calibri"/>
                <w:b/>
                <w:w w:val="105"/>
                <w:sz w:val="20"/>
                <w:szCs w:val="20"/>
              </w:rPr>
              <w:t>EN4-1A</w:t>
            </w:r>
            <w:r w:rsidRPr="0091012F">
              <w:rPr>
                <w:rFonts w:ascii="Calibri" w:hAnsi="Calibri" w:cs="Calibri"/>
                <w:w w:val="105"/>
                <w:sz w:val="20"/>
                <w:szCs w:val="20"/>
              </w:rPr>
              <w:t xml:space="preserve"> responds to and composes texts for understanding, interpretation, critical analysis, imaginative expression and</w:t>
            </w:r>
            <w:r w:rsidRPr="0091012F">
              <w:rPr>
                <w:rFonts w:ascii="Calibri" w:hAnsi="Calibri" w:cs="Calibri"/>
                <w:spacing w:val="14"/>
                <w:w w:val="105"/>
                <w:sz w:val="20"/>
                <w:szCs w:val="20"/>
              </w:rPr>
              <w:t xml:space="preserve"> </w:t>
            </w:r>
            <w:r w:rsidRPr="0091012F">
              <w:rPr>
                <w:rFonts w:ascii="Calibri" w:hAnsi="Calibri" w:cs="Calibri"/>
                <w:w w:val="105"/>
                <w:sz w:val="20"/>
                <w:szCs w:val="20"/>
              </w:rPr>
              <w:t>pleasure</w:t>
            </w:r>
          </w:p>
          <w:p w:rsidR="0091012F" w:rsidRPr="0091012F" w:rsidRDefault="0091012F" w:rsidP="0091012F">
            <w:pPr>
              <w:pStyle w:val="TableParagraph"/>
              <w:numPr>
                <w:ilvl w:val="0"/>
                <w:numId w:val="6"/>
              </w:numPr>
              <w:tabs>
                <w:tab w:val="left" w:pos="839"/>
              </w:tabs>
              <w:spacing w:before="38" w:line="249" w:lineRule="auto"/>
              <w:ind w:right="62"/>
              <w:rPr>
                <w:rFonts w:ascii="Calibri" w:hAnsi="Calibri" w:cs="Calibri"/>
                <w:sz w:val="20"/>
                <w:szCs w:val="20"/>
              </w:rPr>
            </w:pPr>
            <w:r w:rsidRPr="0091012F">
              <w:rPr>
                <w:rFonts w:ascii="Calibri" w:hAnsi="Calibri" w:cs="Calibri"/>
                <w:b/>
                <w:w w:val="105"/>
                <w:sz w:val="20"/>
                <w:szCs w:val="20"/>
              </w:rPr>
              <w:t>EN4-2A</w:t>
            </w:r>
            <w:r w:rsidRPr="0091012F">
              <w:rPr>
                <w:rFonts w:ascii="Calibri" w:hAnsi="Calibri" w:cs="Calibri"/>
                <w:w w:val="105"/>
                <w:sz w:val="20"/>
                <w:szCs w:val="20"/>
              </w:rPr>
              <w:t xml:space="preserve"> effectively uses a widening range of processes, skills, strategies and knowledge for responding to and composing texts in different media and</w:t>
            </w:r>
            <w:r w:rsidRPr="0091012F">
              <w:rPr>
                <w:rFonts w:ascii="Calibri" w:hAnsi="Calibri" w:cs="Calibri"/>
                <w:spacing w:val="-12"/>
                <w:w w:val="105"/>
                <w:sz w:val="20"/>
                <w:szCs w:val="20"/>
              </w:rPr>
              <w:t xml:space="preserve"> </w:t>
            </w:r>
            <w:r w:rsidRPr="0091012F">
              <w:rPr>
                <w:rFonts w:ascii="Calibri" w:hAnsi="Calibri" w:cs="Calibri"/>
                <w:w w:val="105"/>
                <w:sz w:val="20"/>
                <w:szCs w:val="20"/>
              </w:rPr>
              <w:t>technologies</w:t>
            </w:r>
          </w:p>
          <w:p w:rsidR="0091012F" w:rsidRPr="0091012F" w:rsidRDefault="0091012F" w:rsidP="0091012F">
            <w:pPr>
              <w:pStyle w:val="TableParagraph"/>
              <w:numPr>
                <w:ilvl w:val="0"/>
                <w:numId w:val="6"/>
              </w:numPr>
              <w:tabs>
                <w:tab w:val="left" w:pos="839"/>
              </w:tabs>
              <w:spacing w:before="31" w:line="228" w:lineRule="auto"/>
              <w:ind w:right="83"/>
              <w:rPr>
                <w:rFonts w:ascii="Calibri" w:hAnsi="Calibri" w:cs="Calibri"/>
                <w:sz w:val="20"/>
                <w:szCs w:val="20"/>
              </w:rPr>
            </w:pPr>
            <w:r w:rsidRPr="0091012F">
              <w:rPr>
                <w:rFonts w:ascii="Calibri" w:hAnsi="Calibri" w:cs="Calibri"/>
                <w:b/>
                <w:sz w:val="20"/>
                <w:szCs w:val="20"/>
              </w:rPr>
              <w:t>EN4-3B</w:t>
            </w:r>
            <w:r w:rsidRPr="0091012F">
              <w:rPr>
                <w:rFonts w:ascii="Calibri" w:hAnsi="Calibri" w:cs="Calibri"/>
                <w:spacing w:val="32"/>
                <w:sz w:val="20"/>
                <w:szCs w:val="20"/>
              </w:rPr>
              <w:t xml:space="preserve"> </w:t>
            </w:r>
            <w:r w:rsidRPr="0091012F">
              <w:rPr>
                <w:rFonts w:ascii="Calibri" w:hAnsi="Calibri" w:cs="Calibri"/>
                <w:sz w:val="20"/>
                <w:szCs w:val="20"/>
              </w:rPr>
              <w:t>uses</w:t>
            </w:r>
            <w:r w:rsidRPr="0091012F">
              <w:rPr>
                <w:rFonts w:ascii="Calibri" w:hAnsi="Calibri" w:cs="Calibri"/>
                <w:spacing w:val="-31"/>
                <w:sz w:val="20"/>
                <w:szCs w:val="20"/>
              </w:rPr>
              <w:t xml:space="preserve"> </w:t>
            </w:r>
            <w:r w:rsidRPr="0091012F">
              <w:rPr>
                <w:rFonts w:ascii="Calibri" w:hAnsi="Calibri" w:cs="Calibri"/>
                <w:sz w:val="20"/>
                <w:szCs w:val="20"/>
              </w:rPr>
              <w:t>and</w:t>
            </w:r>
            <w:r w:rsidRPr="0091012F">
              <w:rPr>
                <w:rFonts w:ascii="Calibri" w:hAnsi="Calibri" w:cs="Calibri"/>
                <w:spacing w:val="-33"/>
                <w:sz w:val="20"/>
                <w:szCs w:val="20"/>
              </w:rPr>
              <w:t xml:space="preserve"> </w:t>
            </w:r>
            <w:r w:rsidRPr="0091012F">
              <w:rPr>
                <w:rFonts w:ascii="Calibri" w:hAnsi="Calibri" w:cs="Calibri"/>
                <w:sz w:val="20"/>
                <w:szCs w:val="20"/>
              </w:rPr>
              <w:t>describes</w:t>
            </w:r>
            <w:r w:rsidRPr="0091012F">
              <w:rPr>
                <w:rFonts w:ascii="Calibri" w:hAnsi="Calibri" w:cs="Calibri"/>
                <w:spacing w:val="-22"/>
                <w:sz w:val="20"/>
                <w:szCs w:val="20"/>
              </w:rPr>
              <w:t xml:space="preserve"> </w:t>
            </w:r>
            <w:r w:rsidRPr="0091012F">
              <w:rPr>
                <w:rFonts w:ascii="Calibri" w:hAnsi="Calibri" w:cs="Calibri"/>
                <w:sz w:val="20"/>
                <w:szCs w:val="20"/>
              </w:rPr>
              <w:t>language</w:t>
            </w:r>
            <w:r w:rsidRPr="0091012F">
              <w:rPr>
                <w:rFonts w:ascii="Calibri" w:hAnsi="Calibri" w:cs="Calibri"/>
                <w:spacing w:val="-27"/>
                <w:sz w:val="20"/>
                <w:szCs w:val="20"/>
              </w:rPr>
              <w:t xml:space="preserve"> </w:t>
            </w:r>
            <w:r w:rsidRPr="0091012F">
              <w:rPr>
                <w:rFonts w:ascii="Calibri" w:hAnsi="Calibri" w:cs="Calibri"/>
                <w:sz w:val="20"/>
                <w:szCs w:val="20"/>
              </w:rPr>
              <w:t>forms,</w:t>
            </w:r>
            <w:r w:rsidRPr="0091012F">
              <w:rPr>
                <w:rFonts w:ascii="Calibri" w:hAnsi="Calibri" w:cs="Calibri"/>
                <w:spacing w:val="-28"/>
                <w:sz w:val="20"/>
                <w:szCs w:val="20"/>
              </w:rPr>
              <w:t xml:space="preserve"> </w:t>
            </w:r>
            <w:r w:rsidRPr="0091012F">
              <w:rPr>
                <w:rFonts w:ascii="Calibri" w:hAnsi="Calibri" w:cs="Calibri"/>
                <w:sz w:val="20"/>
                <w:szCs w:val="20"/>
              </w:rPr>
              <w:t>features</w:t>
            </w:r>
            <w:r w:rsidRPr="0091012F">
              <w:rPr>
                <w:rFonts w:ascii="Calibri" w:hAnsi="Calibri" w:cs="Calibri"/>
                <w:spacing w:val="-20"/>
                <w:sz w:val="20"/>
                <w:szCs w:val="20"/>
              </w:rPr>
              <w:t xml:space="preserve"> </w:t>
            </w:r>
            <w:r w:rsidRPr="0091012F">
              <w:rPr>
                <w:rFonts w:ascii="Calibri" w:hAnsi="Calibri" w:cs="Calibri"/>
                <w:sz w:val="20"/>
                <w:szCs w:val="20"/>
              </w:rPr>
              <w:t>and</w:t>
            </w:r>
            <w:r w:rsidRPr="0091012F">
              <w:rPr>
                <w:rFonts w:ascii="Calibri" w:hAnsi="Calibri" w:cs="Calibri"/>
                <w:spacing w:val="-28"/>
                <w:sz w:val="20"/>
                <w:szCs w:val="20"/>
              </w:rPr>
              <w:t xml:space="preserve"> </w:t>
            </w:r>
            <w:r w:rsidRPr="0091012F">
              <w:rPr>
                <w:rFonts w:ascii="Calibri" w:hAnsi="Calibri" w:cs="Calibri"/>
                <w:sz w:val="20"/>
                <w:szCs w:val="20"/>
              </w:rPr>
              <w:t>structures</w:t>
            </w:r>
            <w:r w:rsidRPr="0091012F">
              <w:rPr>
                <w:rFonts w:ascii="Calibri" w:hAnsi="Calibri" w:cs="Calibri"/>
                <w:spacing w:val="-19"/>
                <w:sz w:val="20"/>
                <w:szCs w:val="20"/>
              </w:rPr>
              <w:t xml:space="preserve"> </w:t>
            </w:r>
            <w:r w:rsidRPr="0091012F">
              <w:rPr>
                <w:rFonts w:ascii="Calibri" w:hAnsi="Calibri" w:cs="Calibri"/>
                <w:sz w:val="20"/>
                <w:szCs w:val="20"/>
              </w:rPr>
              <w:t>of</w:t>
            </w:r>
            <w:r w:rsidRPr="0091012F">
              <w:rPr>
                <w:rFonts w:ascii="Calibri" w:hAnsi="Calibri" w:cs="Calibri"/>
                <w:spacing w:val="-36"/>
                <w:sz w:val="20"/>
                <w:szCs w:val="20"/>
              </w:rPr>
              <w:t xml:space="preserve"> </w:t>
            </w:r>
            <w:r w:rsidRPr="0091012F">
              <w:rPr>
                <w:rFonts w:ascii="Calibri" w:hAnsi="Calibri" w:cs="Calibri"/>
                <w:sz w:val="20"/>
                <w:szCs w:val="20"/>
              </w:rPr>
              <w:t>texts</w:t>
            </w:r>
            <w:r w:rsidRPr="0091012F">
              <w:rPr>
                <w:rFonts w:ascii="Calibri" w:hAnsi="Calibri" w:cs="Calibri"/>
                <w:spacing w:val="-28"/>
                <w:sz w:val="20"/>
                <w:szCs w:val="20"/>
              </w:rPr>
              <w:t xml:space="preserve"> </w:t>
            </w:r>
            <w:r w:rsidRPr="0091012F">
              <w:rPr>
                <w:rFonts w:ascii="Calibri" w:hAnsi="Calibri" w:cs="Calibri"/>
                <w:sz w:val="20"/>
                <w:szCs w:val="20"/>
              </w:rPr>
              <w:t>appropriate</w:t>
            </w:r>
            <w:r w:rsidRPr="0091012F">
              <w:rPr>
                <w:rFonts w:ascii="Calibri" w:hAnsi="Calibri" w:cs="Calibri"/>
                <w:spacing w:val="-25"/>
                <w:sz w:val="20"/>
                <w:szCs w:val="20"/>
              </w:rPr>
              <w:t xml:space="preserve"> </w:t>
            </w:r>
            <w:r w:rsidRPr="0091012F">
              <w:rPr>
                <w:rFonts w:ascii="Calibri" w:hAnsi="Calibri" w:cs="Calibri"/>
                <w:sz w:val="20"/>
                <w:szCs w:val="20"/>
              </w:rPr>
              <w:t>to</w:t>
            </w:r>
            <w:r w:rsidRPr="0091012F">
              <w:rPr>
                <w:rFonts w:ascii="Calibri" w:hAnsi="Calibri" w:cs="Calibri"/>
                <w:spacing w:val="-36"/>
                <w:sz w:val="20"/>
                <w:szCs w:val="20"/>
              </w:rPr>
              <w:t xml:space="preserve"> </w:t>
            </w:r>
            <w:r w:rsidRPr="0091012F">
              <w:rPr>
                <w:rFonts w:ascii="Calibri" w:hAnsi="Calibri" w:cs="Calibri"/>
                <w:sz w:val="20"/>
                <w:szCs w:val="20"/>
              </w:rPr>
              <w:t>a</w:t>
            </w:r>
            <w:r w:rsidRPr="0091012F">
              <w:rPr>
                <w:rFonts w:ascii="Calibri" w:hAnsi="Calibri" w:cs="Calibri"/>
                <w:spacing w:val="-36"/>
                <w:sz w:val="20"/>
                <w:szCs w:val="20"/>
              </w:rPr>
              <w:t xml:space="preserve"> </w:t>
            </w:r>
            <w:r w:rsidRPr="0091012F">
              <w:rPr>
                <w:rFonts w:ascii="Calibri" w:hAnsi="Calibri" w:cs="Calibri"/>
                <w:sz w:val="20"/>
                <w:szCs w:val="20"/>
              </w:rPr>
              <w:t>range of purposes, audiences and contexts</w:t>
            </w:r>
          </w:p>
          <w:p w:rsidR="0091012F" w:rsidRPr="0091012F" w:rsidRDefault="0091012F" w:rsidP="0091012F">
            <w:pPr>
              <w:pStyle w:val="TableParagraph"/>
              <w:numPr>
                <w:ilvl w:val="0"/>
                <w:numId w:val="6"/>
              </w:numPr>
              <w:tabs>
                <w:tab w:val="left" w:pos="839"/>
                <w:tab w:val="left" w:pos="840"/>
                <w:tab w:val="left" w:pos="1903"/>
              </w:tabs>
              <w:spacing w:before="35" w:line="184" w:lineRule="auto"/>
              <w:ind w:right="81"/>
              <w:rPr>
                <w:rFonts w:ascii="Calibri" w:hAnsi="Calibri" w:cs="Calibri"/>
                <w:sz w:val="20"/>
                <w:szCs w:val="20"/>
              </w:rPr>
            </w:pPr>
            <w:r w:rsidRPr="0091012F">
              <w:rPr>
                <w:rFonts w:ascii="Calibri" w:hAnsi="Calibri" w:cs="Calibri"/>
                <w:b/>
                <w:position w:val="1"/>
                <w:sz w:val="20"/>
                <w:szCs w:val="20"/>
              </w:rPr>
              <w:t>EN4-4B</w:t>
            </w:r>
            <w:r>
              <w:rPr>
                <w:rFonts w:ascii="Calibri" w:hAnsi="Calibri" w:cs="Calibri"/>
                <w:position w:val="1"/>
                <w:sz w:val="20"/>
                <w:szCs w:val="20"/>
              </w:rPr>
              <w:t xml:space="preserve"> </w:t>
            </w:r>
            <w:r w:rsidRPr="0091012F">
              <w:rPr>
                <w:rFonts w:ascii="Calibri" w:hAnsi="Calibri" w:cs="Calibri"/>
                <w:sz w:val="20"/>
                <w:szCs w:val="20"/>
              </w:rPr>
              <w:t>makes</w:t>
            </w:r>
            <w:r w:rsidRPr="0091012F">
              <w:rPr>
                <w:rFonts w:ascii="Calibri" w:hAnsi="Calibri" w:cs="Calibri"/>
                <w:spacing w:val="-26"/>
                <w:sz w:val="20"/>
                <w:szCs w:val="20"/>
              </w:rPr>
              <w:t xml:space="preserve"> </w:t>
            </w:r>
            <w:r w:rsidRPr="0091012F">
              <w:rPr>
                <w:rFonts w:ascii="Calibri" w:hAnsi="Calibri" w:cs="Calibri"/>
                <w:sz w:val="20"/>
                <w:szCs w:val="20"/>
              </w:rPr>
              <w:t>effective</w:t>
            </w:r>
            <w:r w:rsidRPr="0091012F">
              <w:rPr>
                <w:rFonts w:ascii="Calibri" w:hAnsi="Calibri" w:cs="Calibri"/>
                <w:spacing w:val="-23"/>
                <w:sz w:val="20"/>
                <w:szCs w:val="20"/>
              </w:rPr>
              <w:t xml:space="preserve"> </w:t>
            </w:r>
            <w:r w:rsidRPr="0091012F">
              <w:rPr>
                <w:rFonts w:ascii="Calibri" w:hAnsi="Calibri" w:cs="Calibri"/>
                <w:sz w:val="20"/>
                <w:szCs w:val="20"/>
              </w:rPr>
              <w:t>language</w:t>
            </w:r>
            <w:r w:rsidRPr="0091012F">
              <w:rPr>
                <w:rFonts w:ascii="Calibri" w:hAnsi="Calibri" w:cs="Calibri"/>
                <w:spacing w:val="-22"/>
                <w:sz w:val="20"/>
                <w:szCs w:val="20"/>
              </w:rPr>
              <w:t xml:space="preserve"> </w:t>
            </w:r>
            <w:r w:rsidRPr="0091012F">
              <w:rPr>
                <w:rFonts w:ascii="Calibri" w:hAnsi="Calibri" w:cs="Calibri"/>
                <w:sz w:val="20"/>
                <w:szCs w:val="20"/>
              </w:rPr>
              <w:t>choices</w:t>
            </w:r>
            <w:r w:rsidRPr="0091012F">
              <w:rPr>
                <w:rFonts w:ascii="Calibri" w:hAnsi="Calibri" w:cs="Calibri"/>
                <w:spacing w:val="-20"/>
                <w:sz w:val="20"/>
                <w:szCs w:val="20"/>
              </w:rPr>
              <w:t xml:space="preserve"> </w:t>
            </w:r>
            <w:r w:rsidRPr="0091012F">
              <w:rPr>
                <w:rFonts w:ascii="Calibri" w:hAnsi="Calibri" w:cs="Calibri"/>
                <w:sz w:val="20"/>
                <w:szCs w:val="20"/>
              </w:rPr>
              <w:t>to</w:t>
            </w:r>
            <w:r w:rsidRPr="0091012F">
              <w:rPr>
                <w:rFonts w:ascii="Calibri" w:hAnsi="Calibri" w:cs="Calibri"/>
                <w:spacing w:val="-32"/>
                <w:sz w:val="20"/>
                <w:szCs w:val="20"/>
              </w:rPr>
              <w:t xml:space="preserve"> </w:t>
            </w:r>
            <w:r w:rsidRPr="0091012F">
              <w:rPr>
                <w:rFonts w:ascii="Calibri" w:hAnsi="Calibri" w:cs="Calibri"/>
                <w:sz w:val="20"/>
                <w:szCs w:val="20"/>
              </w:rPr>
              <w:t>creatively</w:t>
            </w:r>
            <w:r w:rsidRPr="0091012F">
              <w:rPr>
                <w:rFonts w:ascii="Calibri" w:hAnsi="Calibri" w:cs="Calibri"/>
                <w:spacing w:val="-29"/>
                <w:sz w:val="20"/>
                <w:szCs w:val="20"/>
              </w:rPr>
              <w:t xml:space="preserve"> </w:t>
            </w:r>
            <w:r w:rsidRPr="0091012F">
              <w:rPr>
                <w:rFonts w:ascii="Calibri" w:hAnsi="Calibri" w:cs="Calibri"/>
                <w:sz w:val="20"/>
                <w:szCs w:val="20"/>
              </w:rPr>
              <w:t>shape</w:t>
            </w:r>
            <w:r w:rsidRPr="0091012F">
              <w:rPr>
                <w:rFonts w:ascii="Calibri" w:hAnsi="Calibri" w:cs="Calibri"/>
                <w:spacing w:val="-26"/>
                <w:sz w:val="20"/>
                <w:szCs w:val="20"/>
              </w:rPr>
              <w:t xml:space="preserve"> </w:t>
            </w:r>
            <w:r w:rsidRPr="0091012F">
              <w:rPr>
                <w:rFonts w:ascii="Calibri" w:hAnsi="Calibri" w:cs="Calibri"/>
                <w:sz w:val="20"/>
                <w:szCs w:val="20"/>
              </w:rPr>
              <w:t>meaning</w:t>
            </w:r>
            <w:r w:rsidRPr="0091012F">
              <w:rPr>
                <w:rFonts w:ascii="Calibri" w:hAnsi="Calibri" w:cs="Calibri"/>
                <w:spacing w:val="-27"/>
                <w:sz w:val="20"/>
                <w:szCs w:val="20"/>
              </w:rPr>
              <w:t xml:space="preserve"> </w:t>
            </w:r>
            <w:r w:rsidRPr="0091012F">
              <w:rPr>
                <w:rFonts w:ascii="Calibri" w:hAnsi="Calibri" w:cs="Calibri"/>
                <w:sz w:val="20"/>
                <w:szCs w:val="20"/>
              </w:rPr>
              <w:t>with</w:t>
            </w:r>
            <w:r w:rsidRPr="0091012F">
              <w:rPr>
                <w:rFonts w:ascii="Calibri" w:hAnsi="Calibri" w:cs="Calibri"/>
                <w:spacing w:val="-29"/>
                <w:sz w:val="20"/>
                <w:szCs w:val="20"/>
              </w:rPr>
              <w:t xml:space="preserve"> </w:t>
            </w:r>
            <w:r w:rsidRPr="0091012F">
              <w:rPr>
                <w:rFonts w:ascii="Calibri" w:hAnsi="Calibri" w:cs="Calibri"/>
                <w:sz w:val="20"/>
                <w:szCs w:val="20"/>
              </w:rPr>
              <w:t>accuracy,</w:t>
            </w:r>
            <w:r w:rsidRPr="0091012F">
              <w:rPr>
                <w:rFonts w:ascii="Calibri" w:hAnsi="Calibri" w:cs="Calibri"/>
                <w:spacing w:val="-22"/>
                <w:sz w:val="20"/>
                <w:szCs w:val="20"/>
              </w:rPr>
              <w:t xml:space="preserve"> </w:t>
            </w:r>
            <w:r w:rsidRPr="0091012F">
              <w:rPr>
                <w:rFonts w:ascii="Calibri" w:hAnsi="Calibri" w:cs="Calibri"/>
                <w:sz w:val="20"/>
                <w:szCs w:val="20"/>
              </w:rPr>
              <w:t>clarity</w:t>
            </w:r>
            <w:r w:rsidRPr="0091012F">
              <w:rPr>
                <w:rFonts w:ascii="Calibri" w:hAnsi="Calibri" w:cs="Calibri"/>
                <w:spacing w:val="-27"/>
                <w:sz w:val="20"/>
                <w:szCs w:val="20"/>
              </w:rPr>
              <w:t xml:space="preserve"> </w:t>
            </w:r>
            <w:r w:rsidRPr="0091012F">
              <w:rPr>
                <w:rFonts w:ascii="Calibri" w:hAnsi="Calibri" w:cs="Calibri"/>
                <w:sz w:val="20"/>
                <w:szCs w:val="20"/>
              </w:rPr>
              <w:t>and coherence</w:t>
            </w:r>
          </w:p>
          <w:p w:rsidR="0049589C" w:rsidRPr="0091012F" w:rsidRDefault="0091012F" w:rsidP="0091012F">
            <w:pPr>
              <w:pStyle w:val="ListParagraph"/>
              <w:numPr>
                <w:ilvl w:val="0"/>
                <w:numId w:val="6"/>
              </w:numPr>
              <w:pBdr>
                <w:top w:val="nil"/>
                <w:left w:val="nil"/>
                <w:bottom w:val="nil"/>
                <w:right w:val="nil"/>
                <w:between w:val="nil"/>
              </w:pBdr>
              <w:jc w:val="both"/>
              <w:rPr>
                <w:rFonts w:eastAsia="Arial"/>
                <w:b/>
                <w:color w:val="000000"/>
                <w:sz w:val="20"/>
                <w:szCs w:val="20"/>
              </w:rPr>
            </w:pPr>
            <w:r w:rsidRPr="0091012F">
              <w:rPr>
                <w:b/>
                <w:sz w:val="20"/>
                <w:szCs w:val="20"/>
              </w:rPr>
              <w:t>EN4-9E</w:t>
            </w:r>
            <w:r w:rsidRPr="0091012F">
              <w:rPr>
                <w:spacing w:val="30"/>
                <w:sz w:val="20"/>
                <w:szCs w:val="20"/>
              </w:rPr>
              <w:t xml:space="preserve"> </w:t>
            </w:r>
            <w:r w:rsidRPr="0091012F">
              <w:rPr>
                <w:sz w:val="20"/>
                <w:szCs w:val="20"/>
              </w:rPr>
              <w:t>uses,</w:t>
            </w:r>
            <w:r w:rsidRPr="0091012F">
              <w:rPr>
                <w:spacing w:val="-13"/>
                <w:sz w:val="20"/>
                <w:szCs w:val="20"/>
              </w:rPr>
              <w:t xml:space="preserve"> </w:t>
            </w:r>
            <w:r w:rsidRPr="0091012F">
              <w:rPr>
                <w:sz w:val="20"/>
                <w:szCs w:val="20"/>
              </w:rPr>
              <w:t>reflects</w:t>
            </w:r>
            <w:r w:rsidRPr="0091012F">
              <w:rPr>
                <w:spacing w:val="-7"/>
                <w:sz w:val="20"/>
                <w:szCs w:val="20"/>
              </w:rPr>
              <w:t xml:space="preserve"> </w:t>
            </w:r>
            <w:r w:rsidRPr="0091012F">
              <w:rPr>
                <w:sz w:val="20"/>
                <w:szCs w:val="20"/>
              </w:rPr>
              <w:t>on</w:t>
            </w:r>
            <w:r w:rsidRPr="0091012F">
              <w:rPr>
                <w:spacing w:val="-19"/>
                <w:sz w:val="20"/>
                <w:szCs w:val="20"/>
              </w:rPr>
              <w:t xml:space="preserve"> </w:t>
            </w:r>
            <w:r w:rsidRPr="0091012F">
              <w:rPr>
                <w:sz w:val="20"/>
                <w:szCs w:val="20"/>
              </w:rPr>
              <w:t>and</w:t>
            </w:r>
            <w:r w:rsidRPr="0091012F">
              <w:rPr>
                <w:spacing w:val="-17"/>
                <w:sz w:val="20"/>
                <w:szCs w:val="20"/>
              </w:rPr>
              <w:t xml:space="preserve"> </w:t>
            </w:r>
            <w:r w:rsidRPr="0091012F">
              <w:rPr>
                <w:sz w:val="20"/>
                <w:szCs w:val="20"/>
              </w:rPr>
              <w:t>assesses their</w:t>
            </w:r>
            <w:r w:rsidRPr="0091012F">
              <w:rPr>
                <w:spacing w:val="-11"/>
                <w:sz w:val="20"/>
                <w:szCs w:val="20"/>
              </w:rPr>
              <w:t xml:space="preserve"> </w:t>
            </w:r>
            <w:r w:rsidRPr="0091012F">
              <w:rPr>
                <w:sz w:val="20"/>
                <w:szCs w:val="20"/>
              </w:rPr>
              <w:t>individual</w:t>
            </w:r>
            <w:r w:rsidRPr="0091012F">
              <w:rPr>
                <w:spacing w:val="-7"/>
                <w:sz w:val="20"/>
                <w:szCs w:val="20"/>
              </w:rPr>
              <w:t xml:space="preserve"> </w:t>
            </w:r>
            <w:r w:rsidRPr="0091012F">
              <w:rPr>
                <w:sz w:val="20"/>
                <w:szCs w:val="20"/>
              </w:rPr>
              <w:t>and</w:t>
            </w:r>
            <w:r w:rsidRPr="0091012F">
              <w:rPr>
                <w:spacing w:val="-11"/>
                <w:sz w:val="20"/>
                <w:szCs w:val="20"/>
              </w:rPr>
              <w:t xml:space="preserve"> </w:t>
            </w:r>
            <w:r w:rsidRPr="0091012F">
              <w:rPr>
                <w:sz w:val="20"/>
                <w:szCs w:val="20"/>
              </w:rPr>
              <w:t>collaborative</w:t>
            </w:r>
            <w:r w:rsidRPr="0091012F">
              <w:rPr>
                <w:spacing w:val="10"/>
                <w:sz w:val="20"/>
                <w:szCs w:val="20"/>
              </w:rPr>
              <w:t xml:space="preserve"> </w:t>
            </w:r>
            <w:r w:rsidRPr="0091012F">
              <w:rPr>
                <w:sz w:val="20"/>
                <w:szCs w:val="20"/>
              </w:rPr>
              <w:t>skills</w:t>
            </w:r>
            <w:r w:rsidRPr="0091012F">
              <w:rPr>
                <w:spacing w:val="-11"/>
                <w:sz w:val="20"/>
                <w:szCs w:val="20"/>
              </w:rPr>
              <w:t xml:space="preserve"> </w:t>
            </w:r>
            <w:r w:rsidRPr="0091012F">
              <w:rPr>
                <w:sz w:val="20"/>
                <w:szCs w:val="20"/>
              </w:rPr>
              <w:t>for</w:t>
            </w:r>
            <w:r w:rsidRPr="0091012F">
              <w:rPr>
                <w:spacing w:val="-15"/>
                <w:sz w:val="20"/>
                <w:szCs w:val="20"/>
              </w:rPr>
              <w:t xml:space="preserve"> </w:t>
            </w:r>
            <w:r w:rsidRPr="0091012F">
              <w:rPr>
                <w:sz w:val="20"/>
                <w:szCs w:val="20"/>
              </w:rPr>
              <w:t>learning</w:t>
            </w:r>
          </w:p>
          <w:p w:rsidR="0049589C" w:rsidRDefault="0049589C">
            <w:pPr>
              <w:pBdr>
                <w:top w:val="nil"/>
                <w:left w:val="nil"/>
                <w:bottom w:val="nil"/>
                <w:right w:val="nil"/>
                <w:between w:val="nil"/>
              </w:pBdr>
              <w:jc w:val="both"/>
              <w:rPr>
                <w:rFonts w:ascii="Arial" w:eastAsia="Arial" w:hAnsi="Arial" w:cs="Arial"/>
                <w:b/>
                <w:color w:val="000000"/>
                <w:sz w:val="24"/>
                <w:szCs w:val="24"/>
              </w:rPr>
            </w:pPr>
          </w:p>
        </w:tc>
      </w:tr>
      <w:tr w:rsidR="0049589C">
        <w:trPr>
          <w:trHeight w:val="1019"/>
        </w:trPr>
        <w:tc>
          <w:tcPr>
            <w:tcW w:w="10636" w:type="dxa"/>
            <w:gridSpan w:val="7"/>
          </w:tcPr>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F4C78">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DESCRIPTION OF TASK:</w:t>
            </w: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91012F" w:rsidRPr="00EE6F4B" w:rsidRDefault="0091012F" w:rsidP="0091012F">
            <w:pPr>
              <w:pStyle w:val="TableParagraph"/>
              <w:spacing w:line="252" w:lineRule="auto"/>
              <w:ind w:left="119" w:right="88" w:hanging="2"/>
              <w:jc w:val="center"/>
              <w:rPr>
                <w:i/>
                <w:sz w:val="24"/>
                <w:szCs w:val="24"/>
              </w:rPr>
            </w:pPr>
            <w:r w:rsidRPr="00EE6F4B">
              <w:rPr>
                <w:i/>
                <w:w w:val="105"/>
                <w:sz w:val="24"/>
                <w:szCs w:val="24"/>
              </w:rPr>
              <w:t>During this unit you have been looking at the power of poetry, specifically the way in which composers use techniques to communicate information, ideas and feelings. Additionally, you have come to understand how words invite associations (connotations) from readers.</w:t>
            </w:r>
          </w:p>
          <w:p w:rsidR="0091012F" w:rsidRPr="00EE6F4B" w:rsidRDefault="0091012F" w:rsidP="0091012F">
            <w:pPr>
              <w:pStyle w:val="TableParagraph"/>
              <w:spacing w:before="2"/>
              <w:rPr>
                <w:sz w:val="24"/>
                <w:szCs w:val="24"/>
              </w:rPr>
            </w:pPr>
          </w:p>
          <w:p w:rsidR="0091012F" w:rsidRPr="00EE6F4B" w:rsidRDefault="0091012F" w:rsidP="0091012F">
            <w:pPr>
              <w:pStyle w:val="TableParagraph"/>
              <w:ind w:left="120"/>
              <w:jc w:val="both"/>
              <w:rPr>
                <w:sz w:val="24"/>
                <w:szCs w:val="24"/>
              </w:rPr>
            </w:pPr>
            <w:r w:rsidRPr="00EE6F4B">
              <w:rPr>
                <w:w w:val="105"/>
                <w:sz w:val="24"/>
                <w:szCs w:val="24"/>
              </w:rPr>
              <w:t xml:space="preserve">Your task is to select a suitable poem for analysis using the </w:t>
            </w:r>
            <w:proofErr w:type="gramStart"/>
            <w:r w:rsidRPr="00EE6F4B">
              <w:rPr>
                <w:w w:val="105"/>
                <w:sz w:val="24"/>
                <w:szCs w:val="24"/>
              </w:rPr>
              <w:t>step up</w:t>
            </w:r>
            <w:proofErr w:type="gramEnd"/>
            <w:r w:rsidRPr="00EE6F4B">
              <w:rPr>
                <w:w w:val="105"/>
                <w:sz w:val="24"/>
                <w:szCs w:val="24"/>
              </w:rPr>
              <w:t xml:space="preserve"> scaffold;</w:t>
            </w:r>
          </w:p>
          <w:p w:rsidR="0091012F" w:rsidRPr="00EE6F4B" w:rsidRDefault="0091012F" w:rsidP="0091012F">
            <w:pPr>
              <w:pStyle w:val="TableParagraph"/>
              <w:spacing w:before="8"/>
              <w:rPr>
                <w:sz w:val="24"/>
                <w:szCs w:val="24"/>
              </w:rPr>
            </w:pPr>
          </w:p>
          <w:p w:rsidR="0091012F" w:rsidRPr="00EE6F4B" w:rsidRDefault="0091012F" w:rsidP="0091012F">
            <w:pPr>
              <w:pStyle w:val="TableParagraph"/>
              <w:numPr>
                <w:ilvl w:val="0"/>
                <w:numId w:val="9"/>
              </w:numPr>
              <w:tabs>
                <w:tab w:val="left" w:pos="832"/>
              </w:tabs>
              <w:spacing w:line="247" w:lineRule="auto"/>
              <w:ind w:right="90" w:hanging="367"/>
              <w:rPr>
                <w:sz w:val="24"/>
                <w:szCs w:val="24"/>
              </w:rPr>
            </w:pPr>
            <w:r w:rsidRPr="00EE6F4B">
              <w:rPr>
                <w:w w:val="105"/>
                <w:sz w:val="24"/>
                <w:szCs w:val="24"/>
              </w:rPr>
              <w:t>Annotate the poem finding the techniques used by the poet, identifying the way in which meaning is</w:t>
            </w:r>
            <w:r w:rsidRPr="00EE6F4B">
              <w:rPr>
                <w:spacing w:val="-13"/>
                <w:w w:val="105"/>
                <w:sz w:val="24"/>
                <w:szCs w:val="24"/>
              </w:rPr>
              <w:t xml:space="preserve"> </w:t>
            </w:r>
            <w:r w:rsidRPr="00EE6F4B">
              <w:rPr>
                <w:w w:val="105"/>
                <w:sz w:val="24"/>
                <w:szCs w:val="24"/>
              </w:rPr>
              <w:t>communicated.</w:t>
            </w:r>
          </w:p>
          <w:p w:rsidR="0091012F" w:rsidRPr="00EE6F4B" w:rsidRDefault="0091012F" w:rsidP="0091012F">
            <w:pPr>
              <w:pStyle w:val="TableParagraph"/>
              <w:spacing w:before="8"/>
              <w:rPr>
                <w:sz w:val="24"/>
                <w:szCs w:val="24"/>
              </w:rPr>
            </w:pPr>
          </w:p>
          <w:p w:rsidR="0091012F" w:rsidRPr="00EE6F4B" w:rsidRDefault="0091012F" w:rsidP="0091012F">
            <w:pPr>
              <w:pStyle w:val="TableParagraph"/>
              <w:numPr>
                <w:ilvl w:val="0"/>
                <w:numId w:val="9"/>
              </w:numPr>
              <w:tabs>
                <w:tab w:val="left" w:pos="833"/>
              </w:tabs>
              <w:ind w:left="832" w:hanging="358"/>
              <w:rPr>
                <w:sz w:val="24"/>
                <w:szCs w:val="24"/>
              </w:rPr>
            </w:pPr>
            <w:r w:rsidRPr="00EE6F4B">
              <w:rPr>
                <w:w w:val="105"/>
                <w:sz w:val="24"/>
                <w:szCs w:val="24"/>
              </w:rPr>
              <w:t xml:space="preserve">Use the </w:t>
            </w:r>
            <w:proofErr w:type="gramStart"/>
            <w:r w:rsidRPr="00EE6F4B">
              <w:rPr>
                <w:b/>
                <w:w w:val="105"/>
                <w:sz w:val="24"/>
                <w:szCs w:val="24"/>
              </w:rPr>
              <w:t>STEP UP</w:t>
            </w:r>
            <w:proofErr w:type="gramEnd"/>
            <w:r w:rsidRPr="00EE6F4B">
              <w:rPr>
                <w:w w:val="105"/>
                <w:sz w:val="24"/>
                <w:szCs w:val="24"/>
              </w:rPr>
              <w:t xml:space="preserve"> </w:t>
            </w:r>
            <w:r w:rsidR="00EE6F4B">
              <w:rPr>
                <w:w w:val="105"/>
                <w:sz w:val="24"/>
                <w:szCs w:val="24"/>
              </w:rPr>
              <w:t xml:space="preserve">scaffold </w:t>
            </w:r>
            <w:r w:rsidR="004F4C78" w:rsidRPr="00EE6F4B">
              <w:rPr>
                <w:w w:val="105"/>
                <w:sz w:val="24"/>
                <w:szCs w:val="24"/>
              </w:rPr>
              <w:t>to help you deconstruct the poem further.</w:t>
            </w:r>
          </w:p>
          <w:p w:rsidR="0091012F" w:rsidRPr="00EE6F4B" w:rsidRDefault="0091012F" w:rsidP="0091012F">
            <w:pPr>
              <w:pStyle w:val="TableParagraph"/>
              <w:spacing w:before="2"/>
              <w:rPr>
                <w:sz w:val="24"/>
                <w:szCs w:val="24"/>
              </w:rPr>
            </w:pPr>
          </w:p>
          <w:p w:rsidR="00EE6F4B" w:rsidRPr="00EE6F4B" w:rsidRDefault="004F4C78" w:rsidP="0091012F">
            <w:pPr>
              <w:pStyle w:val="TableParagraph"/>
              <w:numPr>
                <w:ilvl w:val="0"/>
                <w:numId w:val="9"/>
              </w:numPr>
              <w:tabs>
                <w:tab w:val="left" w:pos="833"/>
              </w:tabs>
              <w:spacing w:line="247" w:lineRule="auto"/>
              <w:ind w:right="108" w:hanging="364"/>
              <w:rPr>
                <w:sz w:val="24"/>
                <w:szCs w:val="24"/>
              </w:rPr>
            </w:pPr>
            <w:r w:rsidRPr="00EE6F4B">
              <w:rPr>
                <w:w w:val="105"/>
                <w:sz w:val="24"/>
                <w:szCs w:val="24"/>
              </w:rPr>
              <w:t>Using all your analysis from above</w:t>
            </w:r>
            <w:r w:rsidR="00EE6F4B" w:rsidRPr="00EE6F4B">
              <w:rPr>
                <w:w w:val="105"/>
                <w:sz w:val="24"/>
                <w:szCs w:val="24"/>
              </w:rPr>
              <w:t>, write an extended response that addresses the following question;</w:t>
            </w:r>
          </w:p>
          <w:p w:rsidR="00EE6F4B" w:rsidRPr="00EE6F4B" w:rsidRDefault="00EE6F4B" w:rsidP="00EE6F4B">
            <w:pPr>
              <w:pStyle w:val="ListParagraph"/>
              <w:rPr>
                <w:w w:val="105"/>
                <w:sz w:val="24"/>
                <w:szCs w:val="24"/>
              </w:rPr>
            </w:pPr>
          </w:p>
          <w:p w:rsidR="0091012F" w:rsidRPr="00EE6F4B" w:rsidRDefault="0091012F" w:rsidP="00EE6F4B">
            <w:pPr>
              <w:pStyle w:val="TableParagraph"/>
              <w:tabs>
                <w:tab w:val="left" w:pos="833"/>
              </w:tabs>
              <w:spacing w:line="247" w:lineRule="auto"/>
              <w:ind w:right="108"/>
              <w:jc w:val="center"/>
              <w:rPr>
                <w:i/>
                <w:sz w:val="24"/>
                <w:szCs w:val="24"/>
              </w:rPr>
            </w:pPr>
            <w:r w:rsidRPr="00EE6F4B">
              <w:rPr>
                <w:i/>
                <w:w w:val="105"/>
                <w:sz w:val="24"/>
                <w:szCs w:val="24"/>
              </w:rPr>
              <w:t>How effectively has the poet created meaning in the poem you have</w:t>
            </w:r>
            <w:r w:rsidRPr="00EE6F4B">
              <w:rPr>
                <w:i/>
                <w:spacing w:val="14"/>
                <w:w w:val="105"/>
                <w:sz w:val="24"/>
                <w:szCs w:val="24"/>
              </w:rPr>
              <w:t xml:space="preserve"> </w:t>
            </w:r>
            <w:r w:rsidRPr="00EE6F4B">
              <w:rPr>
                <w:i/>
                <w:w w:val="105"/>
                <w:sz w:val="24"/>
                <w:szCs w:val="24"/>
              </w:rPr>
              <w:t>chosen?</w:t>
            </w:r>
          </w:p>
          <w:p w:rsidR="0091012F" w:rsidRPr="00EE6F4B" w:rsidRDefault="0091012F" w:rsidP="0091012F">
            <w:pPr>
              <w:pStyle w:val="TableParagraph"/>
              <w:spacing w:before="8"/>
              <w:rPr>
                <w:sz w:val="24"/>
                <w:szCs w:val="24"/>
              </w:rPr>
            </w:pPr>
          </w:p>
          <w:p w:rsidR="0049589C" w:rsidRPr="00EE6F4B" w:rsidRDefault="0091012F" w:rsidP="0091012F">
            <w:pPr>
              <w:pBdr>
                <w:top w:val="nil"/>
                <w:left w:val="nil"/>
                <w:bottom w:val="nil"/>
                <w:right w:val="nil"/>
                <w:between w:val="nil"/>
              </w:pBdr>
              <w:jc w:val="both"/>
              <w:rPr>
                <w:rFonts w:ascii="Arial" w:hAnsi="Arial" w:cs="Arial"/>
                <w:w w:val="105"/>
                <w:sz w:val="24"/>
                <w:szCs w:val="24"/>
              </w:rPr>
            </w:pPr>
            <w:r w:rsidRPr="00EE6F4B">
              <w:rPr>
                <w:rFonts w:ascii="Arial" w:hAnsi="Arial" w:cs="Arial"/>
                <w:w w:val="105"/>
                <w:sz w:val="24"/>
                <w:szCs w:val="24"/>
              </w:rPr>
              <w:t>Your response should be 500-750 words</w:t>
            </w:r>
            <w:r w:rsidR="00EE6F4B" w:rsidRPr="00EE6F4B">
              <w:rPr>
                <w:rFonts w:ascii="Arial" w:hAnsi="Arial" w:cs="Arial"/>
                <w:w w:val="105"/>
                <w:sz w:val="24"/>
                <w:szCs w:val="24"/>
              </w:rPr>
              <w:t>.</w:t>
            </w:r>
          </w:p>
          <w:p w:rsidR="00EE6F4B" w:rsidRPr="00EE6F4B" w:rsidRDefault="00EE6F4B" w:rsidP="0091012F">
            <w:pPr>
              <w:pBdr>
                <w:top w:val="nil"/>
                <w:left w:val="nil"/>
                <w:bottom w:val="nil"/>
                <w:right w:val="nil"/>
                <w:between w:val="nil"/>
              </w:pBdr>
              <w:jc w:val="both"/>
              <w:rPr>
                <w:rFonts w:ascii="Arial" w:eastAsia="Arial" w:hAnsi="Arial" w:cs="Arial"/>
                <w:b/>
                <w:color w:val="000000"/>
                <w:sz w:val="24"/>
                <w:szCs w:val="24"/>
              </w:rPr>
            </w:pPr>
          </w:p>
          <w:p w:rsidR="00EE6F4B" w:rsidRPr="00EE6F4B" w:rsidRDefault="00EE6F4B" w:rsidP="00EE6F4B">
            <w:pPr>
              <w:pStyle w:val="NoSpacing"/>
              <w:jc w:val="both"/>
              <w:rPr>
                <w:rFonts w:ascii="Arial" w:hAnsi="Arial" w:cs="Arial"/>
                <w:sz w:val="24"/>
                <w:szCs w:val="24"/>
              </w:rPr>
            </w:pPr>
            <w:r w:rsidRPr="00EE6F4B">
              <w:rPr>
                <w:rFonts w:ascii="Arial" w:hAnsi="Arial" w:cs="Arial"/>
                <w:sz w:val="24"/>
                <w:szCs w:val="24"/>
              </w:rPr>
              <w:t>You will be assessed on your ability to:</w:t>
            </w:r>
          </w:p>
          <w:p w:rsidR="00EE6F4B" w:rsidRPr="00EE6F4B" w:rsidRDefault="00EE6F4B" w:rsidP="00EE6F4B">
            <w:pPr>
              <w:pStyle w:val="NoSpacing"/>
              <w:jc w:val="both"/>
              <w:rPr>
                <w:rFonts w:ascii="Arial" w:hAnsi="Arial" w:cs="Arial"/>
                <w:sz w:val="24"/>
                <w:szCs w:val="24"/>
              </w:rPr>
            </w:pPr>
          </w:p>
          <w:p w:rsidR="00EE6F4B" w:rsidRPr="00EE6F4B" w:rsidRDefault="00EE6F4B" w:rsidP="00EE6F4B">
            <w:pPr>
              <w:pStyle w:val="ListParagraph"/>
              <w:numPr>
                <w:ilvl w:val="0"/>
                <w:numId w:val="10"/>
              </w:numPr>
              <w:rPr>
                <w:rFonts w:ascii="Arial" w:hAnsi="Arial" w:cs="Arial"/>
                <w:sz w:val="24"/>
                <w:szCs w:val="24"/>
              </w:rPr>
            </w:pPr>
            <w:r w:rsidRPr="00EE6F4B">
              <w:rPr>
                <w:rFonts w:ascii="Arial" w:hAnsi="Arial" w:cs="Arial"/>
                <w:sz w:val="24"/>
                <w:szCs w:val="24"/>
              </w:rPr>
              <w:t>analyse a poem correctly, identifying the techniques used by the composer</w:t>
            </w:r>
          </w:p>
          <w:p w:rsidR="00EE6F4B" w:rsidRPr="00EE6F4B" w:rsidRDefault="00EE6F4B" w:rsidP="00EE6F4B">
            <w:pPr>
              <w:pStyle w:val="ListParagraph"/>
              <w:numPr>
                <w:ilvl w:val="0"/>
                <w:numId w:val="10"/>
              </w:numPr>
              <w:rPr>
                <w:rFonts w:ascii="Arial" w:hAnsi="Arial" w:cs="Arial"/>
                <w:sz w:val="24"/>
                <w:szCs w:val="24"/>
              </w:rPr>
            </w:pPr>
            <w:r w:rsidRPr="00EE6F4B">
              <w:rPr>
                <w:rFonts w:ascii="Arial" w:hAnsi="Arial" w:cs="Arial"/>
                <w:sz w:val="24"/>
                <w:szCs w:val="24"/>
              </w:rPr>
              <w:t>communicate your ideas about a poem</w:t>
            </w:r>
          </w:p>
          <w:p w:rsidR="00EE6F4B" w:rsidRPr="00EE6F4B" w:rsidRDefault="00EE6F4B" w:rsidP="00EE6F4B">
            <w:pPr>
              <w:pStyle w:val="ListParagraph"/>
              <w:numPr>
                <w:ilvl w:val="0"/>
                <w:numId w:val="10"/>
              </w:numPr>
              <w:rPr>
                <w:rFonts w:ascii="Arial" w:hAnsi="Arial" w:cs="Arial"/>
                <w:sz w:val="24"/>
                <w:szCs w:val="24"/>
              </w:rPr>
            </w:pPr>
            <w:r w:rsidRPr="00EE6F4B">
              <w:rPr>
                <w:rFonts w:ascii="Arial" w:hAnsi="Arial" w:cs="Arial"/>
                <w:sz w:val="24"/>
                <w:szCs w:val="24"/>
              </w:rPr>
              <w:t>be able to discuss effectively the techniques used and their effects</w:t>
            </w: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EE6F4B" w:rsidRDefault="00EE6F4B">
            <w:pPr>
              <w:pBdr>
                <w:top w:val="nil"/>
                <w:left w:val="nil"/>
                <w:bottom w:val="nil"/>
                <w:right w:val="nil"/>
                <w:between w:val="nil"/>
              </w:pBdr>
              <w:jc w:val="both"/>
              <w:rPr>
                <w:rFonts w:ascii="Arial" w:eastAsia="Arial" w:hAnsi="Arial" w:cs="Arial"/>
                <w:b/>
                <w:color w:val="000000"/>
                <w:sz w:val="24"/>
                <w:szCs w:val="24"/>
              </w:rPr>
            </w:pPr>
          </w:p>
          <w:p w:rsidR="00EE6F4B" w:rsidRDefault="00EE6F4B">
            <w:pPr>
              <w:pBdr>
                <w:top w:val="nil"/>
                <w:left w:val="nil"/>
                <w:bottom w:val="nil"/>
                <w:right w:val="nil"/>
                <w:between w:val="nil"/>
              </w:pBdr>
              <w:jc w:val="both"/>
              <w:rPr>
                <w:rFonts w:ascii="Arial" w:eastAsia="Arial" w:hAnsi="Arial" w:cs="Arial"/>
                <w:b/>
                <w:color w:val="000000"/>
                <w:sz w:val="24"/>
                <w:szCs w:val="24"/>
              </w:rPr>
            </w:pPr>
          </w:p>
          <w:p w:rsidR="00EE6F4B" w:rsidRPr="00A5173A" w:rsidRDefault="00EE6F4B" w:rsidP="00EE6F4B">
            <w:pPr>
              <w:jc w:val="center"/>
              <w:rPr>
                <w:b/>
                <w:color w:val="5F497A" w:themeColor="accent4" w:themeShade="B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173A">
              <w:rPr>
                <w:b/>
                <w:color w:val="5F497A" w:themeColor="accent4" w:themeShade="B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ANALYSING POETRY – STEP UP</w:t>
            </w:r>
          </w:p>
          <w:p w:rsidR="00EE6F4B" w:rsidRPr="00A5173A" w:rsidRDefault="00EE6F4B" w:rsidP="00EE6F4B">
            <w:pPr>
              <w:jc w:val="cente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STEP UP is an acronym that should help you remember how to deconstruct and discuss a poem.</w:t>
            </w:r>
            <w: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The example studied in class should also help you.</w:t>
            </w:r>
          </w:p>
          <w:p w:rsidR="00EE6F4B" w:rsidRPr="00A5173A"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Pr="00A5173A"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ubject Matter</w:t>
            </w:r>
          </w:p>
          <w:p w:rsidR="00EE6F4B"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subje</w:t>
            </w:r>
            <w: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ct matter is the unde</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rlying content of the poem. You should identify this in your opening paragraph.</w:t>
            </w:r>
          </w:p>
          <w:p w:rsidR="00EE6F4B" w:rsidRPr="00A5173A"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Pr="00A5173A"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w:t>
            </w:r>
            <w: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heme</w:t>
            </w:r>
          </w:p>
          <w:p w:rsidR="00EE6F4B"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theme of the poem is the message that the poem conveys to the reader. Is it the injustice of war? Does the poem explore the destruction of the environment?</w:t>
            </w:r>
          </w:p>
          <w:p w:rsidR="00EE6F4B" w:rsidRPr="00A5173A"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Pr="00A5173A"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roofErr w:type="gramEnd"/>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motions</w:t>
            </w:r>
          </w:p>
          <w:p w:rsidR="00EE6F4B"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Many poems engage the emotions of the reader in order to draw the reader into the subject matter. Poets often use imagery and other poetic devices such as metaphors and similes, to invite this emotional response. </w:t>
            </w:r>
          </w:p>
          <w:p w:rsidR="00EE6F4B" w:rsidRPr="00A5173A"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Pr="00A5173A"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w:t>
            </w:r>
            <w: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roofErr w:type="gramEnd"/>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oetic devices</w:t>
            </w:r>
          </w:p>
          <w:p w:rsidR="00EE6F4B"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Looking at how poetic devices have been used is important. It helps you understand the images that the poet wants to create and the meaning that they want to convey.</w:t>
            </w:r>
          </w:p>
          <w:p w:rsidR="00EE6F4B" w:rsidRPr="00A5173A"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Pr="00A5173A"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w:t>
            </w:r>
            <w: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ou</w:t>
            </w:r>
          </w:p>
          <w:p w:rsidR="00EE6F4B"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This element of poetry deconstruction demands your response. How are you as the reader meant to feel about the poem?</w:t>
            </w:r>
          </w:p>
          <w:p w:rsidR="00EE6F4B" w:rsidRPr="00A5173A" w:rsidRDefault="00EE6F4B" w:rsidP="00EE6F4B">
            <w:pPr>
              <w:ind w:left="720"/>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Pr="00A5173A"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w:t>
            </w:r>
            <w: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AE38EF">
              <w:rPr>
                <w:rFonts w:cstheme="minorHAnsi"/>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w:t>
            </w: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urpose</w:t>
            </w: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173A">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The purpose of the poem is the reason why the poem was written.</w:t>
            </w: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Pr="00A5173A" w:rsidRDefault="00EE6F4B" w:rsidP="00EE6F4B">
            <w:pPr>
              <w:rPr>
                <w:rFonts w:cstheme="minorHAns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E6F4B" w:rsidRDefault="00EE6F4B">
            <w:pPr>
              <w:pBdr>
                <w:top w:val="nil"/>
                <w:left w:val="nil"/>
                <w:bottom w:val="nil"/>
                <w:right w:val="nil"/>
                <w:between w:val="nil"/>
              </w:pBdr>
              <w:jc w:val="both"/>
              <w:rPr>
                <w:rFonts w:ascii="Arial" w:eastAsia="Arial" w:hAnsi="Arial" w:cs="Arial"/>
                <w:b/>
                <w:color w:val="000000"/>
                <w:sz w:val="24"/>
                <w:szCs w:val="24"/>
              </w:rPr>
            </w:pPr>
          </w:p>
        </w:tc>
      </w:tr>
      <w:tr w:rsidR="0049589C">
        <w:trPr>
          <w:trHeight w:val="971"/>
        </w:trPr>
        <w:tc>
          <w:tcPr>
            <w:tcW w:w="10636" w:type="dxa"/>
            <w:gridSpan w:val="7"/>
          </w:tcPr>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F4C78">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MARKING CRITERIA:</w:t>
            </w:r>
          </w:p>
          <w:p w:rsidR="0049589C" w:rsidRDefault="0049589C">
            <w:pPr>
              <w:pBdr>
                <w:top w:val="nil"/>
                <w:left w:val="nil"/>
                <w:bottom w:val="nil"/>
                <w:right w:val="nil"/>
                <w:between w:val="nil"/>
              </w:pBdr>
              <w:jc w:val="both"/>
              <w:rPr>
                <w:rFonts w:ascii="Arial" w:eastAsia="Arial" w:hAnsi="Arial" w:cs="Arial"/>
                <w:b/>
                <w:color w:val="000000"/>
                <w:sz w:val="24"/>
                <w:szCs w:val="24"/>
              </w:rPr>
            </w:pPr>
          </w:p>
          <w:tbl>
            <w:tblPr>
              <w:tblStyle w:val="TableGrid"/>
              <w:tblW w:w="0" w:type="auto"/>
              <w:tblInd w:w="1022" w:type="dxa"/>
              <w:tblLayout w:type="fixed"/>
              <w:tblLook w:val="04A0" w:firstRow="1" w:lastRow="0" w:firstColumn="1" w:lastColumn="0" w:noHBand="0" w:noVBand="1"/>
            </w:tblPr>
            <w:tblGrid>
              <w:gridCol w:w="1194"/>
              <w:gridCol w:w="7165"/>
            </w:tblGrid>
            <w:tr w:rsidR="00EE6F4B" w:rsidTr="00250D73">
              <w:trPr>
                <w:trHeight w:val="517"/>
              </w:trPr>
              <w:tc>
                <w:tcPr>
                  <w:tcW w:w="1194" w:type="dxa"/>
                </w:tcPr>
                <w:p w:rsidR="00EE6F4B" w:rsidRPr="00250D73" w:rsidRDefault="00EE6F4B" w:rsidP="00EE6F4B">
                  <w:pPr>
                    <w:pStyle w:val="NoSpacing"/>
                    <w:jc w:val="center"/>
                    <w:rPr>
                      <w:rFonts w:asciiTheme="majorHAnsi" w:hAnsiTheme="majorHAnsi" w:cstheme="majorHAnsi"/>
                      <w:b/>
                      <w:sz w:val="24"/>
                    </w:rPr>
                  </w:pPr>
                  <w:r w:rsidRPr="00250D73">
                    <w:rPr>
                      <w:rFonts w:asciiTheme="majorHAnsi" w:hAnsiTheme="majorHAnsi" w:cstheme="majorHAnsi"/>
                      <w:b/>
                      <w:sz w:val="24"/>
                    </w:rPr>
                    <w:t>Mark</w:t>
                  </w:r>
                </w:p>
                <w:p w:rsidR="00EE6F4B" w:rsidRPr="00250D73" w:rsidRDefault="00EE6F4B" w:rsidP="00EE6F4B">
                  <w:pPr>
                    <w:pStyle w:val="NoSpacing"/>
                    <w:jc w:val="center"/>
                    <w:rPr>
                      <w:rFonts w:asciiTheme="majorHAnsi" w:hAnsiTheme="majorHAnsi" w:cstheme="majorHAnsi"/>
                      <w:b/>
                      <w:sz w:val="24"/>
                    </w:rPr>
                  </w:pPr>
                </w:p>
              </w:tc>
              <w:tc>
                <w:tcPr>
                  <w:tcW w:w="7165" w:type="dxa"/>
                </w:tcPr>
                <w:p w:rsidR="00EE6F4B" w:rsidRPr="00250D73" w:rsidRDefault="00EE6F4B" w:rsidP="00EE6F4B">
                  <w:pPr>
                    <w:pStyle w:val="NoSpacing"/>
                    <w:jc w:val="center"/>
                    <w:rPr>
                      <w:rFonts w:asciiTheme="majorHAnsi" w:hAnsiTheme="majorHAnsi" w:cstheme="majorHAnsi"/>
                      <w:b/>
                      <w:sz w:val="24"/>
                    </w:rPr>
                  </w:pPr>
                  <w:r w:rsidRPr="00250D73">
                    <w:rPr>
                      <w:rFonts w:asciiTheme="majorHAnsi" w:hAnsiTheme="majorHAnsi" w:cstheme="majorHAnsi"/>
                      <w:b/>
                      <w:sz w:val="24"/>
                    </w:rPr>
                    <w:t>Criteria</w:t>
                  </w:r>
                </w:p>
              </w:tc>
            </w:tr>
            <w:tr w:rsidR="00EE6F4B" w:rsidTr="00250D73">
              <w:trPr>
                <w:trHeight w:val="2134"/>
              </w:trPr>
              <w:tc>
                <w:tcPr>
                  <w:tcW w:w="1194" w:type="dxa"/>
                </w:tcPr>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A</w:t>
                  </w:r>
                </w:p>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17 - 20</w:t>
                  </w:r>
                </w:p>
              </w:tc>
              <w:tc>
                <w:tcPr>
                  <w:tcW w:w="7165" w:type="dxa"/>
                </w:tcPr>
                <w:p w:rsidR="00EE6F4B" w:rsidRPr="00250D73" w:rsidRDefault="00EE6F4B" w:rsidP="00EE6F4B">
                  <w:pPr>
                    <w:pStyle w:val="NoSpacing"/>
                    <w:numPr>
                      <w:ilvl w:val="0"/>
                      <w:numId w:val="11"/>
                    </w:numPr>
                    <w:jc w:val="both"/>
                    <w:rPr>
                      <w:rFonts w:asciiTheme="majorHAnsi" w:hAnsiTheme="majorHAnsi" w:cstheme="majorHAnsi"/>
                      <w:sz w:val="24"/>
                    </w:rPr>
                  </w:pPr>
                  <w:r w:rsidRPr="00250D73">
                    <w:rPr>
                      <w:rFonts w:asciiTheme="majorHAnsi" w:hAnsiTheme="majorHAnsi" w:cstheme="majorHAnsi"/>
                      <w:sz w:val="24"/>
                    </w:rPr>
                    <w:t>Demonstrates a sophisticated understanding of the techniques used in the poem selected.</w:t>
                  </w:r>
                </w:p>
                <w:p w:rsidR="00EE6F4B" w:rsidRPr="00250D73" w:rsidRDefault="00EE6F4B" w:rsidP="00EE6F4B">
                  <w:pPr>
                    <w:pStyle w:val="NoSpacing"/>
                    <w:numPr>
                      <w:ilvl w:val="0"/>
                      <w:numId w:val="11"/>
                    </w:numPr>
                    <w:jc w:val="both"/>
                    <w:rPr>
                      <w:rFonts w:asciiTheme="majorHAnsi" w:hAnsiTheme="majorHAnsi" w:cstheme="majorHAnsi"/>
                      <w:sz w:val="24"/>
                    </w:rPr>
                  </w:pPr>
                  <w:r w:rsidRPr="00250D73">
                    <w:rPr>
                      <w:rFonts w:asciiTheme="majorHAnsi" w:hAnsiTheme="majorHAnsi" w:cstheme="majorHAnsi"/>
                      <w:sz w:val="24"/>
                    </w:rPr>
                    <w:t>Reflects perceptively on how meaning is created through the techniques employed by the composer.</w:t>
                  </w:r>
                </w:p>
                <w:p w:rsidR="00EE6F4B" w:rsidRPr="00250D73" w:rsidRDefault="00EE6F4B" w:rsidP="00EE6F4B">
                  <w:pPr>
                    <w:pStyle w:val="NoSpacing"/>
                    <w:numPr>
                      <w:ilvl w:val="0"/>
                      <w:numId w:val="11"/>
                    </w:numPr>
                    <w:jc w:val="both"/>
                    <w:rPr>
                      <w:rFonts w:asciiTheme="majorHAnsi" w:hAnsiTheme="majorHAnsi" w:cstheme="majorHAnsi"/>
                      <w:sz w:val="24"/>
                    </w:rPr>
                  </w:pPr>
                  <w:r w:rsidRPr="00250D73">
                    <w:rPr>
                      <w:rFonts w:asciiTheme="majorHAnsi" w:hAnsiTheme="majorHAnsi" w:cstheme="majorHAnsi"/>
                      <w:sz w:val="24"/>
                    </w:rPr>
                    <w:t>Uses sophisticated textual examples to support discussion</w:t>
                  </w:r>
                </w:p>
                <w:p w:rsidR="00EE6F4B" w:rsidRPr="00250D73" w:rsidRDefault="00EE6F4B" w:rsidP="00EE6F4B">
                  <w:pPr>
                    <w:pStyle w:val="NoSpacing"/>
                    <w:numPr>
                      <w:ilvl w:val="0"/>
                      <w:numId w:val="11"/>
                    </w:numPr>
                    <w:jc w:val="both"/>
                    <w:rPr>
                      <w:rFonts w:asciiTheme="majorHAnsi" w:hAnsiTheme="majorHAnsi" w:cstheme="majorHAnsi"/>
                      <w:sz w:val="24"/>
                    </w:rPr>
                  </w:pPr>
                  <w:r w:rsidRPr="00250D73">
                    <w:rPr>
                      <w:rFonts w:asciiTheme="majorHAnsi" w:hAnsiTheme="majorHAnsi" w:cstheme="majorHAnsi"/>
                      <w:sz w:val="24"/>
                    </w:rPr>
                    <w:t>Organises, develops and expresses ideas skilfully, using correct spelling, grammar and punctuation</w:t>
                  </w:r>
                </w:p>
                <w:p w:rsidR="00EE6F4B" w:rsidRPr="00250D73" w:rsidRDefault="00EE6F4B" w:rsidP="00EE6F4B">
                  <w:pPr>
                    <w:pStyle w:val="NoSpacing"/>
                    <w:ind w:left="720"/>
                    <w:jc w:val="both"/>
                    <w:rPr>
                      <w:rFonts w:asciiTheme="majorHAnsi" w:hAnsiTheme="majorHAnsi" w:cstheme="majorHAnsi"/>
                      <w:sz w:val="24"/>
                    </w:rPr>
                  </w:pPr>
                </w:p>
              </w:tc>
            </w:tr>
            <w:tr w:rsidR="00EE6F4B" w:rsidTr="00250D73">
              <w:trPr>
                <w:trHeight w:val="2143"/>
              </w:trPr>
              <w:tc>
                <w:tcPr>
                  <w:tcW w:w="1194" w:type="dxa"/>
                </w:tcPr>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B</w:t>
                  </w:r>
                </w:p>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13 - 16</w:t>
                  </w:r>
                </w:p>
              </w:tc>
              <w:tc>
                <w:tcPr>
                  <w:tcW w:w="7165" w:type="dxa"/>
                </w:tcPr>
                <w:p w:rsidR="00EE6F4B" w:rsidRPr="00250D73" w:rsidRDefault="00EE6F4B" w:rsidP="00EE6F4B">
                  <w:pPr>
                    <w:pStyle w:val="NoSpacing"/>
                    <w:numPr>
                      <w:ilvl w:val="0"/>
                      <w:numId w:val="11"/>
                    </w:numPr>
                    <w:jc w:val="both"/>
                    <w:rPr>
                      <w:rFonts w:asciiTheme="majorHAnsi" w:hAnsiTheme="majorHAnsi" w:cstheme="majorHAnsi"/>
                      <w:sz w:val="24"/>
                    </w:rPr>
                  </w:pPr>
                  <w:r w:rsidRPr="00250D73">
                    <w:rPr>
                      <w:rFonts w:asciiTheme="majorHAnsi" w:hAnsiTheme="majorHAnsi" w:cstheme="majorHAnsi"/>
                      <w:sz w:val="24"/>
                    </w:rPr>
                    <w:t>Demonstrates a sound understanding of the techniques used in the poem selected.</w:t>
                  </w:r>
                </w:p>
                <w:p w:rsidR="00EE6F4B" w:rsidRPr="00250D73" w:rsidRDefault="00EE6F4B" w:rsidP="00EE6F4B">
                  <w:pPr>
                    <w:pStyle w:val="NoSpacing"/>
                    <w:numPr>
                      <w:ilvl w:val="0"/>
                      <w:numId w:val="11"/>
                    </w:numPr>
                    <w:jc w:val="both"/>
                    <w:rPr>
                      <w:rFonts w:asciiTheme="majorHAnsi" w:hAnsiTheme="majorHAnsi" w:cstheme="majorHAnsi"/>
                      <w:sz w:val="24"/>
                    </w:rPr>
                  </w:pPr>
                  <w:r w:rsidRPr="00250D73">
                    <w:rPr>
                      <w:rFonts w:asciiTheme="majorHAnsi" w:hAnsiTheme="majorHAnsi" w:cstheme="majorHAnsi"/>
                      <w:sz w:val="24"/>
                    </w:rPr>
                    <w:t>Reflects thoughtfully on how meaning is created through the techniques employed by the composer.</w:t>
                  </w:r>
                </w:p>
                <w:p w:rsidR="00EE6F4B" w:rsidRPr="00250D73" w:rsidRDefault="00EE6F4B" w:rsidP="00EE6F4B">
                  <w:pPr>
                    <w:pStyle w:val="NoSpacing"/>
                    <w:numPr>
                      <w:ilvl w:val="0"/>
                      <w:numId w:val="11"/>
                    </w:numPr>
                    <w:jc w:val="both"/>
                    <w:rPr>
                      <w:rFonts w:asciiTheme="majorHAnsi" w:hAnsiTheme="majorHAnsi" w:cstheme="majorHAnsi"/>
                      <w:sz w:val="24"/>
                    </w:rPr>
                  </w:pPr>
                  <w:r w:rsidRPr="00250D73">
                    <w:rPr>
                      <w:rFonts w:asciiTheme="majorHAnsi" w:hAnsiTheme="majorHAnsi" w:cstheme="majorHAnsi"/>
                      <w:sz w:val="24"/>
                    </w:rPr>
                    <w:t>Uses sound textual examples to support discussion</w:t>
                  </w:r>
                </w:p>
                <w:p w:rsidR="00EE6F4B" w:rsidRPr="00250D73" w:rsidRDefault="00EE6F4B" w:rsidP="00EE6F4B">
                  <w:pPr>
                    <w:pStyle w:val="NoSpacing"/>
                    <w:numPr>
                      <w:ilvl w:val="0"/>
                      <w:numId w:val="11"/>
                    </w:numPr>
                    <w:jc w:val="both"/>
                    <w:rPr>
                      <w:rFonts w:asciiTheme="majorHAnsi" w:hAnsiTheme="majorHAnsi" w:cstheme="majorHAnsi"/>
                      <w:sz w:val="24"/>
                    </w:rPr>
                  </w:pPr>
                  <w:r w:rsidRPr="00250D73">
                    <w:rPr>
                      <w:rFonts w:asciiTheme="majorHAnsi" w:hAnsiTheme="majorHAnsi" w:cstheme="majorHAnsi"/>
                      <w:sz w:val="24"/>
                    </w:rPr>
                    <w:t>Organises, develops and expresses ideas skilfully, using correct spelling, grammar and punctuation</w:t>
                  </w:r>
                </w:p>
                <w:p w:rsidR="00EE6F4B" w:rsidRPr="00250D73" w:rsidRDefault="00EE6F4B" w:rsidP="00EE6F4B">
                  <w:pPr>
                    <w:pStyle w:val="NoSpacing"/>
                    <w:ind w:left="720"/>
                    <w:jc w:val="both"/>
                    <w:rPr>
                      <w:rFonts w:asciiTheme="majorHAnsi" w:hAnsiTheme="majorHAnsi" w:cstheme="majorHAnsi"/>
                      <w:sz w:val="24"/>
                    </w:rPr>
                  </w:pPr>
                </w:p>
              </w:tc>
            </w:tr>
            <w:tr w:rsidR="00EE6F4B" w:rsidTr="00250D73">
              <w:trPr>
                <w:trHeight w:val="1617"/>
              </w:trPr>
              <w:tc>
                <w:tcPr>
                  <w:tcW w:w="1194" w:type="dxa"/>
                </w:tcPr>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C</w:t>
                  </w:r>
                </w:p>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9 – 12</w:t>
                  </w:r>
                </w:p>
              </w:tc>
              <w:tc>
                <w:tcPr>
                  <w:tcW w:w="7165" w:type="dxa"/>
                </w:tcPr>
                <w:p w:rsidR="00EE6F4B" w:rsidRPr="00250D73" w:rsidRDefault="00EE6F4B" w:rsidP="00EE6F4B">
                  <w:pPr>
                    <w:pStyle w:val="NoSpacing"/>
                    <w:numPr>
                      <w:ilvl w:val="0"/>
                      <w:numId w:val="12"/>
                    </w:numPr>
                    <w:jc w:val="both"/>
                    <w:rPr>
                      <w:rFonts w:asciiTheme="majorHAnsi" w:hAnsiTheme="majorHAnsi" w:cstheme="majorHAnsi"/>
                      <w:sz w:val="24"/>
                    </w:rPr>
                  </w:pPr>
                  <w:r w:rsidRPr="00250D73">
                    <w:rPr>
                      <w:rFonts w:asciiTheme="majorHAnsi" w:hAnsiTheme="majorHAnsi" w:cstheme="majorHAnsi"/>
                      <w:sz w:val="24"/>
                    </w:rPr>
                    <w:t>Demonstrates adequate understanding of the techniques used in the poem selected.</w:t>
                  </w:r>
                </w:p>
                <w:p w:rsidR="00EE6F4B" w:rsidRPr="00250D73" w:rsidRDefault="00EE6F4B" w:rsidP="00EE6F4B">
                  <w:pPr>
                    <w:pStyle w:val="NoSpacing"/>
                    <w:numPr>
                      <w:ilvl w:val="0"/>
                      <w:numId w:val="12"/>
                    </w:numPr>
                    <w:jc w:val="both"/>
                    <w:rPr>
                      <w:rFonts w:asciiTheme="majorHAnsi" w:hAnsiTheme="majorHAnsi" w:cstheme="majorHAnsi"/>
                      <w:sz w:val="24"/>
                    </w:rPr>
                  </w:pPr>
                  <w:r w:rsidRPr="00250D73">
                    <w:rPr>
                      <w:rFonts w:asciiTheme="majorHAnsi" w:hAnsiTheme="majorHAnsi" w:cstheme="majorHAnsi"/>
                      <w:sz w:val="24"/>
                    </w:rPr>
                    <w:t>Reflects on how meaning is created through techniques</w:t>
                  </w:r>
                </w:p>
                <w:p w:rsidR="00EE6F4B" w:rsidRPr="00250D73" w:rsidRDefault="00EE6F4B" w:rsidP="00EE6F4B">
                  <w:pPr>
                    <w:pStyle w:val="NoSpacing"/>
                    <w:numPr>
                      <w:ilvl w:val="0"/>
                      <w:numId w:val="12"/>
                    </w:numPr>
                    <w:jc w:val="both"/>
                    <w:rPr>
                      <w:rFonts w:asciiTheme="majorHAnsi" w:hAnsiTheme="majorHAnsi" w:cstheme="majorHAnsi"/>
                      <w:sz w:val="24"/>
                    </w:rPr>
                  </w:pPr>
                  <w:r w:rsidRPr="00250D73">
                    <w:rPr>
                      <w:rFonts w:asciiTheme="majorHAnsi" w:hAnsiTheme="majorHAnsi" w:cstheme="majorHAnsi"/>
                      <w:sz w:val="24"/>
                    </w:rPr>
                    <w:t>Uses basic textual examples to support ideas</w:t>
                  </w:r>
                </w:p>
                <w:p w:rsidR="00EE6F4B" w:rsidRPr="00250D73" w:rsidRDefault="00EE6F4B" w:rsidP="00EE6F4B">
                  <w:pPr>
                    <w:pStyle w:val="NoSpacing"/>
                    <w:numPr>
                      <w:ilvl w:val="0"/>
                      <w:numId w:val="12"/>
                    </w:numPr>
                    <w:jc w:val="both"/>
                    <w:rPr>
                      <w:rFonts w:asciiTheme="majorHAnsi" w:hAnsiTheme="majorHAnsi" w:cstheme="majorHAnsi"/>
                      <w:sz w:val="24"/>
                    </w:rPr>
                  </w:pPr>
                  <w:r w:rsidRPr="00250D73">
                    <w:rPr>
                      <w:rFonts w:asciiTheme="majorHAnsi" w:hAnsiTheme="majorHAnsi" w:cstheme="majorHAnsi"/>
                      <w:sz w:val="24"/>
                    </w:rPr>
                    <w:t>Organises, develops and expresses ideas adequately</w:t>
                  </w:r>
                </w:p>
                <w:p w:rsidR="00EE6F4B" w:rsidRPr="00250D73" w:rsidRDefault="00EE6F4B" w:rsidP="00EE6F4B">
                  <w:pPr>
                    <w:pStyle w:val="NoSpacing"/>
                    <w:ind w:left="720"/>
                    <w:jc w:val="both"/>
                    <w:rPr>
                      <w:rFonts w:asciiTheme="majorHAnsi" w:hAnsiTheme="majorHAnsi" w:cstheme="majorHAnsi"/>
                      <w:sz w:val="24"/>
                    </w:rPr>
                  </w:pPr>
                </w:p>
              </w:tc>
            </w:tr>
            <w:tr w:rsidR="00EE6F4B" w:rsidTr="00250D73">
              <w:trPr>
                <w:trHeight w:val="1617"/>
              </w:trPr>
              <w:tc>
                <w:tcPr>
                  <w:tcW w:w="1194" w:type="dxa"/>
                </w:tcPr>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 xml:space="preserve">D </w:t>
                  </w:r>
                </w:p>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5 – 8</w:t>
                  </w:r>
                </w:p>
                <w:p w:rsidR="00EE6F4B" w:rsidRPr="00250D73" w:rsidRDefault="00EE6F4B" w:rsidP="00EE6F4B">
                  <w:pPr>
                    <w:pStyle w:val="NoSpacing"/>
                    <w:rPr>
                      <w:rFonts w:asciiTheme="majorHAnsi" w:hAnsiTheme="majorHAnsi" w:cstheme="majorHAnsi"/>
                      <w:sz w:val="24"/>
                    </w:rPr>
                  </w:pPr>
                </w:p>
              </w:tc>
              <w:tc>
                <w:tcPr>
                  <w:tcW w:w="7165" w:type="dxa"/>
                </w:tcPr>
                <w:p w:rsidR="00EE6F4B" w:rsidRPr="00250D73" w:rsidRDefault="00EE6F4B" w:rsidP="00EE6F4B">
                  <w:pPr>
                    <w:pStyle w:val="NoSpacing"/>
                    <w:numPr>
                      <w:ilvl w:val="0"/>
                      <w:numId w:val="11"/>
                    </w:numPr>
                    <w:jc w:val="both"/>
                    <w:rPr>
                      <w:rFonts w:asciiTheme="majorHAnsi" w:hAnsiTheme="majorHAnsi" w:cstheme="majorHAnsi"/>
                      <w:sz w:val="24"/>
                    </w:rPr>
                  </w:pPr>
                  <w:r w:rsidRPr="00250D73">
                    <w:rPr>
                      <w:rFonts w:asciiTheme="majorHAnsi" w:hAnsiTheme="majorHAnsi" w:cstheme="majorHAnsi"/>
                      <w:sz w:val="24"/>
                    </w:rPr>
                    <w:t>Demonstrates limited understanding of the techniques used in the poem selected.</w:t>
                  </w:r>
                </w:p>
                <w:p w:rsidR="00EE6F4B" w:rsidRPr="00250D73" w:rsidRDefault="00EE6F4B" w:rsidP="00EE6F4B">
                  <w:pPr>
                    <w:pStyle w:val="NoSpacing"/>
                    <w:numPr>
                      <w:ilvl w:val="0"/>
                      <w:numId w:val="13"/>
                    </w:numPr>
                    <w:jc w:val="both"/>
                    <w:rPr>
                      <w:rFonts w:asciiTheme="majorHAnsi" w:hAnsiTheme="majorHAnsi" w:cstheme="majorHAnsi"/>
                      <w:sz w:val="24"/>
                    </w:rPr>
                  </w:pPr>
                  <w:r w:rsidRPr="00250D73">
                    <w:rPr>
                      <w:rFonts w:asciiTheme="majorHAnsi" w:hAnsiTheme="majorHAnsi" w:cstheme="majorHAnsi"/>
                      <w:sz w:val="24"/>
                    </w:rPr>
                    <w:t xml:space="preserve">Little or no reflection on how meaning is created </w:t>
                  </w:r>
                </w:p>
                <w:p w:rsidR="00EE6F4B" w:rsidRPr="00250D73" w:rsidRDefault="00EE6F4B" w:rsidP="00EE6F4B">
                  <w:pPr>
                    <w:pStyle w:val="NoSpacing"/>
                    <w:numPr>
                      <w:ilvl w:val="0"/>
                      <w:numId w:val="13"/>
                    </w:numPr>
                    <w:jc w:val="both"/>
                    <w:rPr>
                      <w:rFonts w:asciiTheme="majorHAnsi" w:hAnsiTheme="majorHAnsi" w:cstheme="majorHAnsi"/>
                      <w:sz w:val="24"/>
                    </w:rPr>
                  </w:pPr>
                  <w:r w:rsidRPr="00250D73">
                    <w:rPr>
                      <w:rFonts w:asciiTheme="majorHAnsi" w:hAnsiTheme="majorHAnsi" w:cstheme="majorHAnsi"/>
                      <w:sz w:val="24"/>
                    </w:rPr>
                    <w:t xml:space="preserve">Basic to minimal textual references </w:t>
                  </w:r>
                </w:p>
                <w:p w:rsidR="00EE6F4B" w:rsidRPr="00250D73" w:rsidRDefault="00EE6F4B" w:rsidP="00EE6F4B">
                  <w:pPr>
                    <w:pStyle w:val="NoSpacing"/>
                    <w:numPr>
                      <w:ilvl w:val="0"/>
                      <w:numId w:val="13"/>
                    </w:numPr>
                    <w:jc w:val="both"/>
                    <w:rPr>
                      <w:rFonts w:asciiTheme="majorHAnsi" w:hAnsiTheme="majorHAnsi" w:cstheme="majorHAnsi"/>
                      <w:sz w:val="24"/>
                    </w:rPr>
                  </w:pPr>
                  <w:r w:rsidRPr="00250D73">
                    <w:rPr>
                      <w:rFonts w:asciiTheme="majorHAnsi" w:hAnsiTheme="majorHAnsi" w:cstheme="majorHAnsi"/>
                      <w:sz w:val="24"/>
                    </w:rPr>
                    <w:t xml:space="preserve">Organises and expresses ideas in simple language </w:t>
                  </w:r>
                </w:p>
                <w:p w:rsidR="00EE6F4B" w:rsidRPr="00250D73" w:rsidRDefault="00EE6F4B" w:rsidP="00EE6F4B">
                  <w:pPr>
                    <w:pStyle w:val="NoSpacing"/>
                    <w:ind w:left="720"/>
                    <w:jc w:val="both"/>
                    <w:rPr>
                      <w:rFonts w:asciiTheme="majorHAnsi" w:hAnsiTheme="majorHAnsi" w:cstheme="majorHAnsi"/>
                      <w:sz w:val="24"/>
                    </w:rPr>
                  </w:pPr>
                </w:p>
              </w:tc>
            </w:tr>
            <w:tr w:rsidR="00EE6F4B" w:rsidTr="00250D73">
              <w:trPr>
                <w:trHeight w:val="1353"/>
              </w:trPr>
              <w:tc>
                <w:tcPr>
                  <w:tcW w:w="1194" w:type="dxa"/>
                </w:tcPr>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E</w:t>
                  </w:r>
                </w:p>
                <w:p w:rsidR="00EE6F4B" w:rsidRPr="00250D73" w:rsidRDefault="00EE6F4B" w:rsidP="00EE6F4B">
                  <w:pPr>
                    <w:pStyle w:val="NoSpacing"/>
                    <w:jc w:val="center"/>
                    <w:rPr>
                      <w:rFonts w:asciiTheme="majorHAnsi" w:hAnsiTheme="majorHAnsi" w:cstheme="majorHAnsi"/>
                      <w:sz w:val="24"/>
                    </w:rPr>
                  </w:pPr>
                  <w:r w:rsidRPr="00250D73">
                    <w:rPr>
                      <w:rFonts w:asciiTheme="majorHAnsi" w:hAnsiTheme="majorHAnsi" w:cstheme="majorHAnsi"/>
                      <w:sz w:val="24"/>
                    </w:rPr>
                    <w:t>0 - 4</w:t>
                  </w:r>
                </w:p>
              </w:tc>
              <w:tc>
                <w:tcPr>
                  <w:tcW w:w="7165" w:type="dxa"/>
                </w:tcPr>
                <w:p w:rsidR="00EE6F4B" w:rsidRPr="00250D73" w:rsidRDefault="00EE6F4B" w:rsidP="00EE6F4B">
                  <w:pPr>
                    <w:pStyle w:val="NoSpacing"/>
                    <w:numPr>
                      <w:ilvl w:val="0"/>
                      <w:numId w:val="14"/>
                    </w:numPr>
                    <w:jc w:val="both"/>
                    <w:rPr>
                      <w:rFonts w:asciiTheme="majorHAnsi" w:hAnsiTheme="majorHAnsi" w:cstheme="majorHAnsi"/>
                      <w:sz w:val="24"/>
                    </w:rPr>
                  </w:pPr>
                  <w:r w:rsidRPr="00250D73">
                    <w:rPr>
                      <w:rFonts w:asciiTheme="majorHAnsi" w:hAnsiTheme="majorHAnsi" w:cstheme="majorHAnsi"/>
                      <w:sz w:val="24"/>
                    </w:rPr>
                    <w:t>Demonstrates elementary understanding of the techniques</w:t>
                  </w:r>
                </w:p>
                <w:p w:rsidR="00EE6F4B" w:rsidRPr="00250D73" w:rsidRDefault="00EE6F4B" w:rsidP="00EE6F4B">
                  <w:pPr>
                    <w:pStyle w:val="NoSpacing"/>
                    <w:numPr>
                      <w:ilvl w:val="0"/>
                      <w:numId w:val="14"/>
                    </w:numPr>
                    <w:jc w:val="both"/>
                    <w:rPr>
                      <w:rFonts w:asciiTheme="majorHAnsi" w:hAnsiTheme="majorHAnsi" w:cstheme="majorHAnsi"/>
                      <w:sz w:val="24"/>
                    </w:rPr>
                  </w:pPr>
                  <w:r w:rsidRPr="00250D73">
                    <w:rPr>
                      <w:rFonts w:asciiTheme="majorHAnsi" w:hAnsiTheme="majorHAnsi" w:cstheme="majorHAnsi"/>
                      <w:sz w:val="24"/>
                    </w:rPr>
                    <w:t>Response may be limited</w:t>
                  </w:r>
                </w:p>
                <w:p w:rsidR="00EE6F4B" w:rsidRPr="00250D73" w:rsidRDefault="00EE6F4B" w:rsidP="00EE6F4B">
                  <w:pPr>
                    <w:pStyle w:val="NoSpacing"/>
                    <w:numPr>
                      <w:ilvl w:val="0"/>
                      <w:numId w:val="14"/>
                    </w:numPr>
                    <w:jc w:val="both"/>
                    <w:rPr>
                      <w:rFonts w:asciiTheme="majorHAnsi" w:hAnsiTheme="majorHAnsi" w:cstheme="majorHAnsi"/>
                      <w:sz w:val="24"/>
                    </w:rPr>
                  </w:pPr>
                  <w:r w:rsidRPr="00250D73">
                    <w:rPr>
                      <w:rFonts w:asciiTheme="majorHAnsi" w:hAnsiTheme="majorHAnsi" w:cstheme="majorHAnsi"/>
                      <w:sz w:val="24"/>
                    </w:rPr>
                    <w:t>Elementary use of language</w:t>
                  </w:r>
                </w:p>
                <w:p w:rsidR="00EE6F4B" w:rsidRPr="00250D73" w:rsidRDefault="00EE6F4B" w:rsidP="00EE6F4B">
                  <w:pPr>
                    <w:pStyle w:val="NoSpacing"/>
                    <w:numPr>
                      <w:ilvl w:val="0"/>
                      <w:numId w:val="14"/>
                    </w:numPr>
                    <w:jc w:val="both"/>
                    <w:rPr>
                      <w:rFonts w:asciiTheme="majorHAnsi" w:hAnsiTheme="majorHAnsi" w:cstheme="majorHAnsi"/>
                      <w:sz w:val="24"/>
                    </w:rPr>
                  </w:pPr>
                  <w:r w:rsidRPr="00250D73">
                    <w:rPr>
                      <w:rFonts w:asciiTheme="majorHAnsi" w:hAnsiTheme="majorHAnsi" w:cstheme="majorHAnsi"/>
                      <w:sz w:val="24"/>
                    </w:rPr>
                    <w:t>Little textual reference</w:t>
                  </w:r>
                </w:p>
                <w:p w:rsidR="00EE6F4B" w:rsidRPr="00250D73" w:rsidRDefault="00EE6F4B" w:rsidP="00EE6F4B">
                  <w:pPr>
                    <w:pStyle w:val="NoSpacing"/>
                    <w:ind w:left="720"/>
                    <w:jc w:val="both"/>
                    <w:rPr>
                      <w:rFonts w:asciiTheme="majorHAnsi" w:hAnsiTheme="majorHAnsi" w:cstheme="majorHAnsi"/>
                      <w:sz w:val="24"/>
                    </w:rPr>
                  </w:pPr>
                </w:p>
              </w:tc>
            </w:tr>
          </w:tbl>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49589C" w:rsidRDefault="0049589C">
            <w:pPr>
              <w:pBdr>
                <w:top w:val="nil"/>
                <w:left w:val="nil"/>
                <w:bottom w:val="nil"/>
                <w:right w:val="nil"/>
                <w:between w:val="nil"/>
              </w:pBdr>
              <w:jc w:val="both"/>
              <w:rPr>
                <w:rFonts w:ascii="Arial" w:eastAsia="Arial" w:hAnsi="Arial" w:cs="Arial"/>
                <w:b/>
                <w:color w:val="000000"/>
                <w:sz w:val="24"/>
                <w:szCs w:val="24"/>
              </w:rPr>
            </w:pPr>
          </w:p>
          <w:p w:rsidR="00EE6F4B" w:rsidRDefault="00EE6F4B">
            <w:pPr>
              <w:pBdr>
                <w:top w:val="nil"/>
                <w:left w:val="nil"/>
                <w:bottom w:val="nil"/>
                <w:right w:val="nil"/>
                <w:between w:val="nil"/>
              </w:pBdr>
              <w:jc w:val="both"/>
              <w:rPr>
                <w:rFonts w:ascii="Arial" w:eastAsia="Arial" w:hAnsi="Arial" w:cs="Arial"/>
                <w:b/>
                <w:color w:val="000000"/>
                <w:sz w:val="24"/>
                <w:szCs w:val="24"/>
              </w:rPr>
            </w:pPr>
          </w:p>
        </w:tc>
      </w:tr>
    </w:tbl>
    <w:p w:rsidR="0049589C" w:rsidRDefault="0049589C">
      <w:pPr>
        <w:rPr>
          <w:rFonts w:ascii="Arial" w:eastAsia="Arial" w:hAnsi="Arial" w:cs="Arial"/>
          <w:sz w:val="24"/>
          <w:szCs w:val="24"/>
        </w:rPr>
      </w:pPr>
    </w:p>
    <w:p w:rsidR="0049589C" w:rsidRDefault="0049589C">
      <w:pPr>
        <w:rPr>
          <w:rFonts w:ascii="Arial" w:eastAsia="Arial" w:hAnsi="Arial" w:cs="Arial"/>
          <w:sz w:val="24"/>
          <w:szCs w:val="24"/>
        </w:rPr>
      </w:pPr>
    </w:p>
    <w:p w:rsidR="0049589C" w:rsidRDefault="004F4C78">
      <w:pPr>
        <w:rPr>
          <w:rFonts w:ascii="Arial" w:eastAsia="Arial" w:hAnsi="Arial" w:cs="Arial"/>
          <w:sz w:val="24"/>
          <w:szCs w:val="24"/>
        </w:rPr>
      </w:pPr>
      <w:r>
        <w:rPr>
          <w:noProof/>
        </w:rPr>
        <w:drawing>
          <wp:anchor distT="0" distB="0" distL="114300" distR="114300" simplePos="0" relativeHeight="251659264" behindDoc="0" locked="0" layoutInCell="1" hidden="0" allowOverlap="1">
            <wp:simplePos x="0" y="0"/>
            <wp:positionH relativeFrom="column">
              <wp:posOffset>-457199</wp:posOffset>
            </wp:positionH>
            <wp:positionV relativeFrom="paragraph">
              <wp:posOffset>-461735</wp:posOffset>
            </wp:positionV>
            <wp:extent cx="7559040" cy="147129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559040" cy="1471295"/>
                    </a:xfrm>
                    <a:prstGeom prst="rect">
                      <a:avLst/>
                    </a:prstGeom>
                    <a:ln/>
                  </pic:spPr>
                </pic:pic>
              </a:graphicData>
            </a:graphic>
          </wp:anchor>
        </w:drawing>
      </w:r>
    </w:p>
    <w:p w:rsidR="0049589C" w:rsidRDefault="0049589C">
      <w:pPr>
        <w:rPr>
          <w:rFonts w:ascii="Arial" w:eastAsia="Arial" w:hAnsi="Arial" w:cs="Arial"/>
          <w:sz w:val="24"/>
          <w:szCs w:val="24"/>
        </w:rPr>
      </w:pPr>
    </w:p>
    <w:p w:rsidR="0049589C" w:rsidRDefault="0049589C">
      <w:pPr>
        <w:pBdr>
          <w:top w:val="nil"/>
          <w:left w:val="nil"/>
          <w:bottom w:val="nil"/>
          <w:right w:val="nil"/>
          <w:between w:val="nil"/>
        </w:pBdr>
        <w:spacing w:after="0" w:line="240" w:lineRule="auto"/>
        <w:rPr>
          <w:rFonts w:ascii="Arial" w:eastAsia="Arial" w:hAnsi="Arial" w:cs="Arial"/>
          <w:color w:val="000000"/>
          <w:sz w:val="24"/>
          <w:szCs w:val="24"/>
        </w:rPr>
      </w:pPr>
    </w:p>
    <w:p w:rsidR="0049589C" w:rsidRDefault="0049589C">
      <w:pPr>
        <w:pBdr>
          <w:top w:val="nil"/>
          <w:left w:val="nil"/>
          <w:bottom w:val="nil"/>
          <w:right w:val="nil"/>
          <w:between w:val="nil"/>
        </w:pBdr>
        <w:spacing w:after="0" w:line="240" w:lineRule="auto"/>
        <w:jc w:val="center"/>
        <w:rPr>
          <w:rFonts w:ascii="Arial" w:eastAsia="Arial" w:hAnsi="Arial" w:cs="Arial"/>
          <w:b/>
          <w:color w:val="000000"/>
          <w:sz w:val="24"/>
          <w:szCs w:val="24"/>
        </w:rPr>
      </w:pPr>
    </w:p>
    <w:p w:rsidR="0049589C" w:rsidRDefault="004F4C78">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49589C" w:rsidRDefault="0049589C">
      <w:pPr>
        <w:pBdr>
          <w:top w:val="nil"/>
          <w:left w:val="nil"/>
          <w:bottom w:val="nil"/>
          <w:right w:val="nil"/>
          <w:between w:val="nil"/>
        </w:pBdr>
        <w:spacing w:after="0" w:line="240" w:lineRule="auto"/>
        <w:jc w:val="center"/>
        <w:rPr>
          <w:rFonts w:ascii="Georgia" w:eastAsia="Georgia" w:hAnsi="Georgia" w:cs="Georgia"/>
          <w:b/>
          <w:color w:val="000000"/>
          <w:sz w:val="20"/>
          <w:szCs w:val="20"/>
        </w:rPr>
      </w:pPr>
    </w:p>
    <w:p w:rsidR="0049589C" w:rsidRDefault="004F4C78">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Submission Policy</w:t>
      </w:r>
    </w:p>
    <w:p w:rsidR="0049589C" w:rsidRDefault="0049589C">
      <w:pPr>
        <w:pBdr>
          <w:top w:val="nil"/>
          <w:left w:val="nil"/>
          <w:bottom w:val="nil"/>
          <w:right w:val="nil"/>
          <w:between w:val="nil"/>
        </w:pBdr>
        <w:spacing w:after="0" w:line="240" w:lineRule="auto"/>
        <w:rPr>
          <w:rFonts w:ascii="Arial" w:eastAsia="Arial" w:hAnsi="Arial" w:cs="Arial"/>
          <w:color w:val="000000"/>
          <w:sz w:val="12"/>
          <w:szCs w:val="12"/>
        </w:rPr>
      </w:pPr>
    </w:p>
    <w:p w:rsidR="0049589C" w:rsidRDefault="004F4C78">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Submission of assessment tasks by students must follow faculty guidelines. There are basically four types of assessment tasks:</w:t>
      </w:r>
    </w:p>
    <w:p w:rsidR="0049589C" w:rsidRDefault="0049589C">
      <w:pPr>
        <w:pBdr>
          <w:top w:val="nil"/>
          <w:left w:val="nil"/>
          <w:bottom w:val="nil"/>
          <w:right w:val="nil"/>
          <w:between w:val="nil"/>
        </w:pBdr>
        <w:spacing w:after="0" w:line="240" w:lineRule="auto"/>
        <w:jc w:val="both"/>
        <w:rPr>
          <w:rFonts w:ascii="Arial" w:eastAsia="Arial" w:hAnsi="Arial" w:cs="Arial"/>
          <w:color w:val="000000"/>
        </w:rPr>
      </w:pPr>
    </w:p>
    <w:p w:rsidR="0049589C" w:rsidRDefault="004F4C78">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In Class Assessment Tasks</w:t>
      </w:r>
      <w:r>
        <w:rPr>
          <w:rFonts w:ascii="Arial" w:eastAsia="Arial" w:hAnsi="Arial" w:cs="Arial"/>
          <w:color w:val="000000"/>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49589C" w:rsidRDefault="0049589C">
      <w:pPr>
        <w:pBdr>
          <w:top w:val="nil"/>
          <w:left w:val="nil"/>
          <w:bottom w:val="nil"/>
          <w:right w:val="nil"/>
          <w:between w:val="nil"/>
        </w:pBdr>
        <w:spacing w:after="0" w:line="240" w:lineRule="auto"/>
        <w:ind w:left="360"/>
        <w:jc w:val="both"/>
        <w:rPr>
          <w:rFonts w:ascii="Arial" w:eastAsia="Arial" w:hAnsi="Arial" w:cs="Arial"/>
          <w:color w:val="000000"/>
        </w:rPr>
      </w:pPr>
    </w:p>
    <w:p w:rsidR="0049589C" w:rsidRDefault="004F4C78">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Formal Examinations</w:t>
      </w:r>
      <w:r>
        <w:rPr>
          <w:rFonts w:ascii="Arial" w:eastAsia="Arial" w:hAnsi="Arial" w:cs="Arial"/>
          <w:color w:val="000000"/>
        </w:rPr>
        <w:t xml:space="preserve"> ~ at the conclusion of any formal examination the assessment task papers are to be collected and returned to the relevant faculty teacher.</w:t>
      </w:r>
    </w:p>
    <w:p w:rsidR="0049589C" w:rsidRDefault="0049589C">
      <w:pPr>
        <w:pBdr>
          <w:top w:val="nil"/>
          <w:left w:val="nil"/>
          <w:bottom w:val="nil"/>
          <w:right w:val="nil"/>
          <w:between w:val="nil"/>
        </w:pBdr>
        <w:spacing w:after="0" w:line="240" w:lineRule="auto"/>
        <w:ind w:left="360"/>
        <w:jc w:val="both"/>
        <w:rPr>
          <w:rFonts w:ascii="Arial" w:eastAsia="Arial" w:hAnsi="Arial" w:cs="Arial"/>
          <w:color w:val="000000"/>
        </w:rPr>
      </w:pPr>
    </w:p>
    <w:p w:rsidR="0049589C" w:rsidRDefault="004F4C78">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Major Projects / Pieces of Work</w:t>
      </w:r>
      <w:r>
        <w:rPr>
          <w:rFonts w:ascii="Arial" w:eastAsia="Arial" w:hAnsi="Arial" w:cs="Arial"/>
          <w:color w:val="000000"/>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49589C" w:rsidRDefault="0049589C">
      <w:pPr>
        <w:pBdr>
          <w:top w:val="nil"/>
          <w:left w:val="nil"/>
          <w:bottom w:val="nil"/>
          <w:right w:val="nil"/>
          <w:between w:val="nil"/>
        </w:pBdr>
        <w:spacing w:after="0" w:line="240" w:lineRule="auto"/>
        <w:ind w:left="360"/>
        <w:jc w:val="both"/>
        <w:rPr>
          <w:rFonts w:ascii="Arial" w:eastAsia="Arial" w:hAnsi="Arial" w:cs="Arial"/>
          <w:color w:val="000000"/>
        </w:rPr>
      </w:pPr>
    </w:p>
    <w:p w:rsidR="0049589C" w:rsidRDefault="004F4C78">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Take Home Assessment Tasks</w:t>
      </w:r>
      <w:r>
        <w:rPr>
          <w:rFonts w:ascii="Arial" w:eastAsia="Arial" w:hAnsi="Arial" w:cs="Arial"/>
          <w:color w:val="000000"/>
        </w:rPr>
        <w:t xml:space="preserve"> ~ these are </w:t>
      </w:r>
      <w:proofErr w:type="gramStart"/>
      <w:r>
        <w:rPr>
          <w:rFonts w:ascii="Arial" w:eastAsia="Arial" w:hAnsi="Arial" w:cs="Arial"/>
          <w:color w:val="000000"/>
        </w:rPr>
        <w:t>tasks</w:t>
      </w:r>
      <w:proofErr w:type="gramEnd"/>
      <w:r>
        <w:rPr>
          <w:rFonts w:ascii="Arial" w:eastAsia="Arial" w:hAnsi="Arial" w:cs="Arial"/>
          <w:color w:val="000000"/>
        </w:rPr>
        <w:t xml:space="preserve"> that students are required to complete by a due date. Students should follow faculty submission guidelines regarding submission of these tasks.</w:t>
      </w:r>
    </w:p>
    <w:p w:rsidR="0049589C" w:rsidRDefault="0049589C">
      <w:pPr>
        <w:pBdr>
          <w:top w:val="nil"/>
          <w:left w:val="nil"/>
          <w:bottom w:val="nil"/>
          <w:right w:val="nil"/>
          <w:between w:val="nil"/>
        </w:pBdr>
        <w:spacing w:after="0" w:line="240" w:lineRule="auto"/>
        <w:jc w:val="both"/>
        <w:rPr>
          <w:rFonts w:ascii="Arial" w:eastAsia="Arial" w:hAnsi="Arial" w:cs="Arial"/>
          <w:color w:val="000000"/>
        </w:rPr>
      </w:pPr>
    </w:p>
    <w:p w:rsidR="0049589C" w:rsidRDefault="004F4C78">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Guidelines for the Submission of Assessment Tasks </w:t>
      </w:r>
    </w:p>
    <w:p w:rsidR="0049589C" w:rsidRDefault="0049589C">
      <w:pPr>
        <w:pBdr>
          <w:top w:val="nil"/>
          <w:left w:val="nil"/>
          <w:bottom w:val="nil"/>
          <w:right w:val="nil"/>
          <w:between w:val="nil"/>
        </w:pBdr>
        <w:spacing w:after="0" w:line="240" w:lineRule="auto"/>
        <w:jc w:val="both"/>
        <w:rPr>
          <w:rFonts w:ascii="Arial" w:eastAsia="Arial" w:hAnsi="Arial" w:cs="Arial"/>
          <w:color w:val="000000"/>
        </w:rPr>
      </w:pPr>
    </w:p>
    <w:p w:rsidR="0049589C" w:rsidRDefault="004F4C78">
      <w:pPr>
        <w:numPr>
          <w:ilvl w:val="0"/>
          <w:numId w:val="2"/>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When an assessment task is issued, the information provided to students will include:</w:t>
      </w:r>
    </w:p>
    <w:p w:rsidR="0049589C" w:rsidRDefault="004F4C78">
      <w:pPr>
        <w:numPr>
          <w:ilvl w:val="0"/>
          <w:numId w:val="3"/>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 clear statement of what the task involves and what the expectations of the student are</w:t>
      </w:r>
    </w:p>
    <w:p w:rsidR="0049589C" w:rsidRDefault="004F4C78">
      <w:pPr>
        <w:numPr>
          <w:ilvl w:val="0"/>
          <w:numId w:val="3"/>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explanation of the marking criteria / outcomes to be assessed</w:t>
      </w:r>
    </w:p>
    <w:p w:rsidR="0049589C" w:rsidRDefault="004F4C78">
      <w:pPr>
        <w:numPr>
          <w:ilvl w:val="0"/>
          <w:numId w:val="3"/>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the due date of submission</w:t>
      </w:r>
    </w:p>
    <w:p w:rsidR="0049589C" w:rsidRDefault="004F4C78">
      <w:pPr>
        <w:numPr>
          <w:ilvl w:val="0"/>
          <w:numId w:val="3"/>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assessment task submission cover sheet ~ see attached</w:t>
      </w:r>
    </w:p>
    <w:p w:rsidR="0049589C" w:rsidRDefault="0049589C">
      <w:pPr>
        <w:pBdr>
          <w:top w:val="nil"/>
          <w:left w:val="nil"/>
          <w:bottom w:val="nil"/>
          <w:right w:val="nil"/>
          <w:between w:val="nil"/>
        </w:pBdr>
        <w:spacing w:after="0" w:line="240" w:lineRule="auto"/>
        <w:ind w:left="360"/>
        <w:jc w:val="both"/>
        <w:rPr>
          <w:rFonts w:ascii="Arial" w:eastAsia="Arial" w:hAnsi="Arial" w:cs="Arial"/>
          <w:color w:val="000000"/>
        </w:rPr>
      </w:pPr>
    </w:p>
    <w:p w:rsidR="0049589C" w:rsidRDefault="004F4C78">
      <w:pPr>
        <w:numPr>
          <w:ilvl w:val="0"/>
          <w:numId w:val="2"/>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Teachers should record the names of all students issued with the assessment task on a roll/class list and have the student acknowledge receipt of the assessment task by getting them to sign next to their name.</w:t>
      </w:r>
    </w:p>
    <w:p w:rsidR="0049589C" w:rsidRDefault="0049589C">
      <w:pPr>
        <w:pBdr>
          <w:top w:val="nil"/>
          <w:left w:val="nil"/>
          <w:bottom w:val="nil"/>
          <w:right w:val="nil"/>
          <w:between w:val="nil"/>
        </w:pBdr>
        <w:spacing w:after="0" w:line="240" w:lineRule="auto"/>
        <w:ind w:left="360"/>
        <w:jc w:val="both"/>
        <w:rPr>
          <w:rFonts w:ascii="Arial" w:eastAsia="Arial" w:hAnsi="Arial" w:cs="Arial"/>
          <w:color w:val="000000"/>
        </w:rPr>
      </w:pPr>
    </w:p>
    <w:p w:rsidR="0049589C" w:rsidRDefault="004F4C78">
      <w:pPr>
        <w:numPr>
          <w:ilvl w:val="0"/>
          <w:numId w:val="2"/>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Students </w:t>
      </w:r>
      <w:r>
        <w:rPr>
          <w:rFonts w:ascii="Arial" w:eastAsia="Arial" w:hAnsi="Arial" w:cs="Arial"/>
          <w:b/>
          <w:color w:val="000000"/>
        </w:rPr>
        <w:t>must</w:t>
      </w:r>
      <w:r>
        <w:rPr>
          <w:rFonts w:ascii="Arial" w:eastAsia="Arial" w:hAnsi="Arial" w:cs="Arial"/>
          <w:color w:val="000000"/>
        </w:rPr>
        <w:t xml:space="preserve"> take their assessment task to the class teacher. They must be signed in on the class roll and keep their receipt</w:t>
      </w:r>
    </w:p>
    <w:p w:rsidR="0049589C" w:rsidRDefault="0049589C">
      <w:pPr>
        <w:pBdr>
          <w:top w:val="nil"/>
          <w:left w:val="nil"/>
          <w:bottom w:val="nil"/>
          <w:right w:val="nil"/>
          <w:between w:val="nil"/>
        </w:pBdr>
        <w:spacing w:after="0" w:line="240" w:lineRule="auto"/>
        <w:ind w:left="360"/>
        <w:jc w:val="both"/>
        <w:rPr>
          <w:rFonts w:ascii="Arial" w:eastAsia="Arial" w:hAnsi="Arial" w:cs="Arial"/>
          <w:color w:val="000000"/>
        </w:rPr>
      </w:pPr>
    </w:p>
    <w:p w:rsidR="0049589C" w:rsidRDefault="004F4C78">
      <w:pPr>
        <w:numPr>
          <w:ilvl w:val="0"/>
          <w:numId w:val="2"/>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All students </w:t>
      </w:r>
      <w:r>
        <w:rPr>
          <w:rFonts w:ascii="Arial" w:eastAsia="Arial" w:hAnsi="Arial" w:cs="Arial"/>
          <w:b/>
          <w:color w:val="000000"/>
        </w:rPr>
        <w:t>must keep a copy</w:t>
      </w:r>
      <w:r>
        <w:rPr>
          <w:rFonts w:ascii="Arial" w:eastAsia="Arial" w:hAnsi="Arial" w:cs="Arial"/>
          <w:color w:val="000000"/>
        </w:rPr>
        <w:t xml:space="preserve"> of their assessment task.</w:t>
      </w:r>
    </w:p>
    <w:p w:rsidR="0049589C" w:rsidRDefault="0049589C">
      <w:pPr>
        <w:pBdr>
          <w:top w:val="nil"/>
          <w:left w:val="nil"/>
          <w:bottom w:val="nil"/>
          <w:right w:val="nil"/>
          <w:between w:val="nil"/>
        </w:pBdr>
        <w:spacing w:after="0" w:line="240" w:lineRule="auto"/>
        <w:ind w:left="360"/>
        <w:jc w:val="both"/>
        <w:rPr>
          <w:rFonts w:ascii="Arial" w:eastAsia="Arial" w:hAnsi="Arial" w:cs="Arial"/>
          <w:color w:val="000000"/>
        </w:rPr>
      </w:pPr>
    </w:p>
    <w:p w:rsidR="0049589C" w:rsidRDefault="004F4C78">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Illness and Misadventure Appeals</w:t>
      </w:r>
    </w:p>
    <w:p w:rsidR="0049589C" w:rsidRDefault="0049589C">
      <w:pPr>
        <w:pBdr>
          <w:top w:val="nil"/>
          <w:left w:val="nil"/>
          <w:bottom w:val="nil"/>
          <w:right w:val="nil"/>
          <w:between w:val="nil"/>
        </w:pBdr>
        <w:spacing w:after="0" w:line="240" w:lineRule="auto"/>
        <w:jc w:val="both"/>
        <w:rPr>
          <w:rFonts w:ascii="Arial" w:eastAsia="Arial" w:hAnsi="Arial" w:cs="Arial"/>
          <w:color w:val="000000"/>
        </w:rPr>
      </w:pPr>
    </w:p>
    <w:p w:rsidR="0049589C" w:rsidRDefault="004F4C78">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a student fails to submit an assessment task by the due date and has a legitimate reason than normal illness and misadventure procedures will apply.</w:t>
      </w:r>
    </w:p>
    <w:p w:rsidR="0049589C" w:rsidRDefault="0049589C">
      <w:pPr>
        <w:pBdr>
          <w:top w:val="nil"/>
          <w:left w:val="nil"/>
          <w:bottom w:val="nil"/>
          <w:right w:val="nil"/>
          <w:between w:val="nil"/>
        </w:pBdr>
        <w:spacing w:after="0" w:line="240" w:lineRule="auto"/>
        <w:jc w:val="both"/>
        <w:rPr>
          <w:rFonts w:ascii="Arial" w:eastAsia="Arial" w:hAnsi="Arial" w:cs="Arial"/>
          <w:color w:val="000000"/>
          <w:sz w:val="18"/>
          <w:szCs w:val="18"/>
        </w:rPr>
      </w:pPr>
    </w:p>
    <w:p w:rsidR="0049589C" w:rsidRDefault="004F4C78">
      <w:pPr>
        <w:pBdr>
          <w:top w:val="nil"/>
          <w:left w:val="nil"/>
          <w:bottom w:val="nil"/>
          <w:right w:val="nil"/>
          <w:between w:val="nil"/>
        </w:pBdr>
        <w:spacing w:after="0" w:line="240" w:lineRule="auto"/>
        <w:jc w:val="center"/>
        <w:rPr>
          <w:rFonts w:ascii="Georgia" w:eastAsia="Georgia" w:hAnsi="Georgia" w:cs="Georgia"/>
          <w:b/>
          <w:color w:val="000000"/>
          <w:sz w:val="28"/>
          <w:szCs w:val="28"/>
        </w:rPr>
      </w:pPr>
      <w:r>
        <w:rPr>
          <w:rFonts w:ascii="Georgia" w:eastAsia="Georgia" w:hAnsi="Georgia" w:cs="Georgia"/>
          <w:b/>
          <w:color w:val="000000"/>
          <w:sz w:val="28"/>
          <w:szCs w:val="28"/>
        </w:rPr>
        <w:t>REQUEST FOR ASSESSMENT EXTENSION PROCEDURE</w:t>
      </w:r>
    </w:p>
    <w:p w:rsidR="0049589C" w:rsidRDefault="0049589C">
      <w:pPr>
        <w:pBdr>
          <w:top w:val="nil"/>
          <w:left w:val="nil"/>
          <w:bottom w:val="nil"/>
          <w:right w:val="nil"/>
          <w:between w:val="nil"/>
        </w:pBdr>
        <w:spacing w:after="0" w:line="240" w:lineRule="auto"/>
        <w:jc w:val="center"/>
        <w:rPr>
          <w:rFonts w:ascii="Georgia" w:eastAsia="Georgia" w:hAnsi="Georgia" w:cs="Georgia"/>
          <w:b/>
          <w:color w:val="000000"/>
          <w:sz w:val="28"/>
          <w:szCs w:val="28"/>
        </w:rPr>
      </w:pPr>
    </w:p>
    <w:p w:rsidR="0049589C" w:rsidRDefault="004F4C78">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Assessment extensions will only be granted in exceptional circumstances. All requests need to be made in writing using the extension request form. In seeking an extension discuss your request with your teacher/Head Teacher at least three (3) days before the due date with work already completed. </w:t>
      </w:r>
    </w:p>
    <w:p w:rsidR="0049589C" w:rsidRDefault="0049589C">
      <w:pPr>
        <w:pBdr>
          <w:top w:val="nil"/>
          <w:left w:val="nil"/>
          <w:bottom w:val="nil"/>
          <w:right w:val="nil"/>
          <w:between w:val="nil"/>
        </w:pBdr>
        <w:spacing w:after="0" w:line="240" w:lineRule="auto"/>
        <w:jc w:val="both"/>
        <w:rPr>
          <w:rFonts w:ascii="Arial" w:eastAsia="Arial" w:hAnsi="Arial" w:cs="Arial"/>
          <w:color w:val="000000"/>
          <w:sz w:val="24"/>
          <w:szCs w:val="24"/>
        </w:rPr>
      </w:pPr>
    </w:p>
    <w:p w:rsidR="0049589C" w:rsidRDefault="004F4C78">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Forms for Illness/Misadventure and Extension can be accessed on the </w:t>
      </w:r>
    </w:p>
    <w:p w:rsidR="0049589C" w:rsidRDefault="004F4C78">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Cowra High School Website.</w:t>
      </w:r>
    </w:p>
    <w:sectPr w:rsidR="0049589C">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A3982"/>
    <w:multiLevelType w:val="hybridMultilevel"/>
    <w:tmpl w:val="3F8E7D7C"/>
    <w:lvl w:ilvl="0" w:tplc="7EBC7342">
      <w:numFmt w:val="decimal"/>
      <w:lvlText w:val="%1"/>
      <w:lvlJc w:val="left"/>
      <w:pPr>
        <w:ind w:left="842" w:hanging="390"/>
      </w:pPr>
      <w:rPr>
        <w:rFonts w:hint="default"/>
        <w:w w:val="105"/>
      </w:rPr>
    </w:lvl>
    <w:lvl w:ilvl="1" w:tplc="0C090019" w:tentative="1">
      <w:start w:val="1"/>
      <w:numFmt w:val="lowerLetter"/>
      <w:lvlText w:val="%2."/>
      <w:lvlJc w:val="left"/>
      <w:pPr>
        <w:ind w:left="1532" w:hanging="360"/>
      </w:pPr>
    </w:lvl>
    <w:lvl w:ilvl="2" w:tplc="0C09001B" w:tentative="1">
      <w:start w:val="1"/>
      <w:numFmt w:val="lowerRoman"/>
      <w:lvlText w:val="%3."/>
      <w:lvlJc w:val="right"/>
      <w:pPr>
        <w:ind w:left="2252" w:hanging="180"/>
      </w:pPr>
    </w:lvl>
    <w:lvl w:ilvl="3" w:tplc="0C09000F" w:tentative="1">
      <w:start w:val="1"/>
      <w:numFmt w:val="decimal"/>
      <w:lvlText w:val="%4."/>
      <w:lvlJc w:val="left"/>
      <w:pPr>
        <w:ind w:left="2972" w:hanging="360"/>
      </w:pPr>
    </w:lvl>
    <w:lvl w:ilvl="4" w:tplc="0C090019" w:tentative="1">
      <w:start w:val="1"/>
      <w:numFmt w:val="lowerLetter"/>
      <w:lvlText w:val="%5."/>
      <w:lvlJc w:val="left"/>
      <w:pPr>
        <w:ind w:left="3692" w:hanging="360"/>
      </w:pPr>
    </w:lvl>
    <w:lvl w:ilvl="5" w:tplc="0C09001B" w:tentative="1">
      <w:start w:val="1"/>
      <w:numFmt w:val="lowerRoman"/>
      <w:lvlText w:val="%6."/>
      <w:lvlJc w:val="right"/>
      <w:pPr>
        <w:ind w:left="4412" w:hanging="180"/>
      </w:pPr>
    </w:lvl>
    <w:lvl w:ilvl="6" w:tplc="0C09000F" w:tentative="1">
      <w:start w:val="1"/>
      <w:numFmt w:val="decimal"/>
      <w:lvlText w:val="%7."/>
      <w:lvlJc w:val="left"/>
      <w:pPr>
        <w:ind w:left="5132" w:hanging="360"/>
      </w:pPr>
    </w:lvl>
    <w:lvl w:ilvl="7" w:tplc="0C090019" w:tentative="1">
      <w:start w:val="1"/>
      <w:numFmt w:val="lowerLetter"/>
      <w:lvlText w:val="%8."/>
      <w:lvlJc w:val="left"/>
      <w:pPr>
        <w:ind w:left="5852" w:hanging="360"/>
      </w:pPr>
    </w:lvl>
    <w:lvl w:ilvl="8" w:tplc="0C09001B" w:tentative="1">
      <w:start w:val="1"/>
      <w:numFmt w:val="lowerRoman"/>
      <w:lvlText w:val="%9."/>
      <w:lvlJc w:val="right"/>
      <w:pPr>
        <w:ind w:left="6572" w:hanging="180"/>
      </w:pPr>
    </w:lvl>
  </w:abstractNum>
  <w:abstractNum w:abstractNumId="1" w15:restartNumberingAfterBreak="0">
    <w:nsid w:val="20CD7D78"/>
    <w:multiLevelType w:val="hybridMultilevel"/>
    <w:tmpl w:val="795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EB168D"/>
    <w:multiLevelType w:val="multilevel"/>
    <w:tmpl w:val="CAE09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881A2A"/>
    <w:multiLevelType w:val="multilevel"/>
    <w:tmpl w:val="0A4206E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7D34BC2"/>
    <w:multiLevelType w:val="hybridMultilevel"/>
    <w:tmpl w:val="4B906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9261F3"/>
    <w:multiLevelType w:val="hybridMultilevel"/>
    <w:tmpl w:val="2320F240"/>
    <w:lvl w:ilvl="0" w:tplc="7BD622D8">
      <w:numFmt w:val="decimal"/>
      <w:lvlText w:val="%1"/>
      <w:lvlJc w:val="left"/>
      <w:pPr>
        <w:ind w:left="842" w:hanging="390"/>
      </w:pPr>
      <w:rPr>
        <w:rFonts w:hint="default"/>
      </w:rPr>
    </w:lvl>
    <w:lvl w:ilvl="1" w:tplc="0C090019" w:tentative="1">
      <w:start w:val="1"/>
      <w:numFmt w:val="lowerLetter"/>
      <w:lvlText w:val="%2."/>
      <w:lvlJc w:val="left"/>
      <w:pPr>
        <w:ind w:left="1532" w:hanging="360"/>
      </w:pPr>
    </w:lvl>
    <w:lvl w:ilvl="2" w:tplc="0C09001B" w:tentative="1">
      <w:start w:val="1"/>
      <w:numFmt w:val="lowerRoman"/>
      <w:lvlText w:val="%3."/>
      <w:lvlJc w:val="right"/>
      <w:pPr>
        <w:ind w:left="2252" w:hanging="180"/>
      </w:pPr>
    </w:lvl>
    <w:lvl w:ilvl="3" w:tplc="0C09000F" w:tentative="1">
      <w:start w:val="1"/>
      <w:numFmt w:val="decimal"/>
      <w:lvlText w:val="%4."/>
      <w:lvlJc w:val="left"/>
      <w:pPr>
        <w:ind w:left="2972" w:hanging="360"/>
      </w:pPr>
    </w:lvl>
    <w:lvl w:ilvl="4" w:tplc="0C090019" w:tentative="1">
      <w:start w:val="1"/>
      <w:numFmt w:val="lowerLetter"/>
      <w:lvlText w:val="%5."/>
      <w:lvlJc w:val="left"/>
      <w:pPr>
        <w:ind w:left="3692" w:hanging="360"/>
      </w:pPr>
    </w:lvl>
    <w:lvl w:ilvl="5" w:tplc="0C09001B" w:tentative="1">
      <w:start w:val="1"/>
      <w:numFmt w:val="lowerRoman"/>
      <w:lvlText w:val="%6."/>
      <w:lvlJc w:val="right"/>
      <w:pPr>
        <w:ind w:left="4412" w:hanging="180"/>
      </w:pPr>
    </w:lvl>
    <w:lvl w:ilvl="6" w:tplc="0C09000F" w:tentative="1">
      <w:start w:val="1"/>
      <w:numFmt w:val="decimal"/>
      <w:lvlText w:val="%7."/>
      <w:lvlJc w:val="left"/>
      <w:pPr>
        <w:ind w:left="5132" w:hanging="360"/>
      </w:pPr>
    </w:lvl>
    <w:lvl w:ilvl="7" w:tplc="0C090019" w:tentative="1">
      <w:start w:val="1"/>
      <w:numFmt w:val="lowerLetter"/>
      <w:lvlText w:val="%8."/>
      <w:lvlJc w:val="left"/>
      <w:pPr>
        <w:ind w:left="5852" w:hanging="360"/>
      </w:pPr>
    </w:lvl>
    <w:lvl w:ilvl="8" w:tplc="0C09001B" w:tentative="1">
      <w:start w:val="1"/>
      <w:numFmt w:val="lowerRoman"/>
      <w:lvlText w:val="%9."/>
      <w:lvlJc w:val="right"/>
      <w:pPr>
        <w:ind w:left="6572" w:hanging="180"/>
      </w:pPr>
    </w:lvl>
  </w:abstractNum>
  <w:abstractNum w:abstractNumId="6" w15:restartNumberingAfterBreak="0">
    <w:nsid w:val="48470EEF"/>
    <w:multiLevelType w:val="multilevel"/>
    <w:tmpl w:val="56DED3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0A50A81"/>
    <w:multiLevelType w:val="hybridMultilevel"/>
    <w:tmpl w:val="3A9C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1A2773"/>
    <w:multiLevelType w:val="hybridMultilevel"/>
    <w:tmpl w:val="238E7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8944150"/>
    <w:multiLevelType w:val="hybridMultilevel"/>
    <w:tmpl w:val="BC2C6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38733E"/>
    <w:multiLevelType w:val="hybridMultilevel"/>
    <w:tmpl w:val="A3E8AE24"/>
    <w:lvl w:ilvl="0" w:tplc="44D2A300">
      <w:numFmt w:val="bullet"/>
      <w:lvlText w:val="•"/>
      <w:lvlJc w:val="left"/>
      <w:pPr>
        <w:ind w:left="842" w:hanging="368"/>
      </w:pPr>
      <w:rPr>
        <w:rFonts w:hint="default"/>
        <w:w w:val="106"/>
        <w:position w:val="-3"/>
      </w:rPr>
    </w:lvl>
    <w:lvl w:ilvl="1" w:tplc="AE708DEA">
      <w:numFmt w:val="bullet"/>
      <w:lvlText w:val="•"/>
      <w:lvlJc w:val="left"/>
      <w:pPr>
        <w:ind w:left="1829" w:hanging="368"/>
      </w:pPr>
      <w:rPr>
        <w:rFonts w:hint="default"/>
      </w:rPr>
    </w:lvl>
    <w:lvl w:ilvl="2" w:tplc="B86C858E">
      <w:numFmt w:val="bullet"/>
      <w:lvlText w:val="•"/>
      <w:lvlJc w:val="left"/>
      <w:pPr>
        <w:ind w:left="2819" w:hanging="368"/>
      </w:pPr>
      <w:rPr>
        <w:rFonts w:hint="default"/>
      </w:rPr>
    </w:lvl>
    <w:lvl w:ilvl="3" w:tplc="393E64D0">
      <w:numFmt w:val="bullet"/>
      <w:lvlText w:val="•"/>
      <w:lvlJc w:val="left"/>
      <w:pPr>
        <w:ind w:left="3808" w:hanging="368"/>
      </w:pPr>
      <w:rPr>
        <w:rFonts w:hint="default"/>
      </w:rPr>
    </w:lvl>
    <w:lvl w:ilvl="4" w:tplc="F50A2416">
      <w:numFmt w:val="bullet"/>
      <w:lvlText w:val="•"/>
      <w:lvlJc w:val="left"/>
      <w:pPr>
        <w:ind w:left="4798" w:hanging="368"/>
      </w:pPr>
      <w:rPr>
        <w:rFonts w:hint="default"/>
      </w:rPr>
    </w:lvl>
    <w:lvl w:ilvl="5" w:tplc="CFEC3E30">
      <w:numFmt w:val="bullet"/>
      <w:lvlText w:val="•"/>
      <w:lvlJc w:val="left"/>
      <w:pPr>
        <w:ind w:left="5787" w:hanging="368"/>
      </w:pPr>
      <w:rPr>
        <w:rFonts w:hint="default"/>
      </w:rPr>
    </w:lvl>
    <w:lvl w:ilvl="6" w:tplc="1C6243D8">
      <w:numFmt w:val="bullet"/>
      <w:lvlText w:val="•"/>
      <w:lvlJc w:val="left"/>
      <w:pPr>
        <w:ind w:left="6777" w:hanging="368"/>
      </w:pPr>
      <w:rPr>
        <w:rFonts w:hint="default"/>
      </w:rPr>
    </w:lvl>
    <w:lvl w:ilvl="7" w:tplc="1EBC8D5A">
      <w:numFmt w:val="bullet"/>
      <w:lvlText w:val="•"/>
      <w:lvlJc w:val="left"/>
      <w:pPr>
        <w:ind w:left="7766" w:hanging="368"/>
      </w:pPr>
      <w:rPr>
        <w:rFonts w:hint="default"/>
      </w:rPr>
    </w:lvl>
    <w:lvl w:ilvl="8" w:tplc="6046DEEE">
      <w:numFmt w:val="bullet"/>
      <w:lvlText w:val="•"/>
      <w:lvlJc w:val="left"/>
      <w:pPr>
        <w:ind w:left="8756" w:hanging="368"/>
      </w:pPr>
      <w:rPr>
        <w:rFonts w:hint="default"/>
      </w:rPr>
    </w:lvl>
  </w:abstractNum>
  <w:abstractNum w:abstractNumId="11" w15:restartNumberingAfterBreak="0">
    <w:nsid w:val="7413519A"/>
    <w:multiLevelType w:val="multilevel"/>
    <w:tmpl w:val="99F6DB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7B9D00D8"/>
    <w:multiLevelType w:val="hybridMultilevel"/>
    <w:tmpl w:val="021AE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383C65"/>
    <w:multiLevelType w:val="hybridMultilevel"/>
    <w:tmpl w:val="4C2819BE"/>
    <w:lvl w:ilvl="0" w:tplc="F202D3BC">
      <w:start w:val="1"/>
      <w:numFmt w:val="decimal"/>
      <w:lvlText w:val="%1."/>
      <w:lvlJc w:val="left"/>
      <w:pPr>
        <w:ind w:left="835" w:hanging="363"/>
        <w:jc w:val="left"/>
      </w:pPr>
      <w:rPr>
        <w:rFonts w:hint="default"/>
        <w:w w:val="104"/>
        <w:position w:val="1"/>
      </w:rPr>
    </w:lvl>
    <w:lvl w:ilvl="1" w:tplc="6B645C14">
      <w:numFmt w:val="bullet"/>
      <w:lvlText w:val="•"/>
      <w:lvlJc w:val="left"/>
      <w:pPr>
        <w:ind w:left="1829" w:hanging="363"/>
      </w:pPr>
      <w:rPr>
        <w:rFonts w:hint="default"/>
      </w:rPr>
    </w:lvl>
    <w:lvl w:ilvl="2" w:tplc="03204ADC">
      <w:numFmt w:val="bullet"/>
      <w:lvlText w:val="•"/>
      <w:lvlJc w:val="left"/>
      <w:pPr>
        <w:ind w:left="2819" w:hanging="363"/>
      </w:pPr>
      <w:rPr>
        <w:rFonts w:hint="default"/>
      </w:rPr>
    </w:lvl>
    <w:lvl w:ilvl="3" w:tplc="2B4EDE96">
      <w:numFmt w:val="bullet"/>
      <w:lvlText w:val="•"/>
      <w:lvlJc w:val="left"/>
      <w:pPr>
        <w:ind w:left="3808" w:hanging="363"/>
      </w:pPr>
      <w:rPr>
        <w:rFonts w:hint="default"/>
      </w:rPr>
    </w:lvl>
    <w:lvl w:ilvl="4" w:tplc="C7DE45D6">
      <w:numFmt w:val="bullet"/>
      <w:lvlText w:val="•"/>
      <w:lvlJc w:val="left"/>
      <w:pPr>
        <w:ind w:left="4798" w:hanging="363"/>
      </w:pPr>
      <w:rPr>
        <w:rFonts w:hint="default"/>
      </w:rPr>
    </w:lvl>
    <w:lvl w:ilvl="5" w:tplc="72CC7254">
      <w:numFmt w:val="bullet"/>
      <w:lvlText w:val="•"/>
      <w:lvlJc w:val="left"/>
      <w:pPr>
        <w:ind w:left="5787" w:hanging="363"/>
      </w:pPr>
      <w:rPr>
        <w:rFonts w:hint="default"/>
      </w:rPr>
    </w:lvl>
    <w:lvl w:ilvl="6" w:tplc="5FF8180E">
      <w:numFmt w:val="bullet"/>
      <w:lvlText w:val="•"/>
      <w:lvlJc w:val="left"/>
      <w:pPr>
        <w:ind w:left="6777" w:hanging="363"/>
      </w:pPr>
      <w:rPr>
        <w:rFonts w:hint="default"/>
      </w:rPr>
    </w:lvl>
    <w:lvl w:ilvl="7" w:tplc="35A42FC6">
      <w:numFmt w:val="bullet"/>
      <w:lvlText w:val="•"/>
      <w:lvlJc w:val="left"/>
      <w:pPr>
        <w:ind w:left="7766" w:hanging="363"/>
      </w:pPr>
      <w:rPr>
        <w:rFonts w:hint="default"/>
      </w:rPr>
    </w:lvl>
    <w:lvl w:ilvl="8" w:tplc="25C418C6">
      <w:numFmt w:val="bullet"/>
      <w:lvlText w:val="•"/>
      <w:lvlJc w:val="left"/>
      <w:pPr>
        <w:ind w:left="8756" w:hanging="363"/>
      </w:pPr>
      <w:rPr>
        <w:rFonts w:hint="default"/>
      </w:rPr>
    </w:lvl>
  </w:abstractNum>
  <w:num w:numId="1">
    <w:abstractNumId w:val="6"/>
  </w:num>
  <w:num w:numId="2">
    <w:abstractNumId w:val="2"/>
  </w:num>
  <w:num w:numId="3">
    <w:abstractNumId w:val="11"/>
  </w:num>
  <w:num w:numId="4">
    <w:abstractNumId w:val="3"/>
  </w:num>
  <w:num w:numId="5">
    <w:abstractNumId w:val="10"/>
  </w:num>
  <w:num w:numId="6">
    <w:abstractNumId w:val="4"/>
  </w:num>
  <w:num w:numId="7">
    <w:abstractNumId w:val="0"/>
  </w:num>
  <w:num w:numId="8">
    <w:abstractNumId w:val="5"/>
  </w:num>
  <w:num w:numId="9">
    <w:abstractNumId w:val="13"/>
  </w:num>
  <w:num w:numId="10">
    <w:abstractNumId w:val="12"/>
  </w:num>
  <w:num w:numId="11">
    <w:abstractNumId w:val="9"/>
  </w:num>
  <w:num w:numId="12">
    <w:abstractNumId w:val="1"/>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89C"/>
    <w:rsid w:val="00250D73"/>
    <w:rsid w:val="0049589C"/>
    <w:rsid w:val="004F4C78"/>
    <w:rsid w:val="0091012F"/>
    <w:rsid w:val="00EE6F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6CFA2"/>
  <w15:docId w15:val="{02B95E2C-D467-4205-8751-64FAB15E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customStyle="1" w:styleId="TableParagraph">
    <w:name w:val="Table Paragraph"/>
    <w:basedOn w:val="Normal"/>
    <w:uiPriority w:val="1"/>
    <w:qFormat/>
    <w:rsid w:val="0091012F"/>
    <w:pPr>
      <w:widowControl w:val="0"/>
      <w:autoSpaceDE w:val="0"/>
      <w:autoSpaceDN w:val="0"/>
      <w:spacing w:after="0" w:line="240" w:lineRule="auto"/>
    </w:pPr>
    <w:rPr>
      <w:rFonts w:ascii="Arial" w:eastAsia="Arial" w:hAnsi="Arial" w:cs="Arial"/>
      <w:lang w:val="en-US" w:eastAsia="en-US"/>
    </w:rPr>
  </w:style>
  <w:style w:type="paragraph" w:styleId="ListParagraph">
    <w:name w:val="List Paragraph"/>
    <w:basedOn w:val="Normal"/>
    <w:uiPriority w:val="34"/>
    <w:qFormat/>
    <w:rsid w:val="0091012F"/>
    <w:pPr>
      <w:ind w:left="720"/>
      <w:contextualSpacing/>
    </w:pPr>
  </w:style>
  <w:style w:type="paragraph" w:styleId="NoSpacing">
    <w:name w:val="No Spacing"/>
    <w:link w:val="NoSpacingChar"/>
    <w:uiPriority w:val="1"/>
    <w:qFormat/>
    <w:rsid w:val="00EE6F4B"/>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EE6F4B"/>
    <w:rPr>
      <w:rFonts w:asciiTheme="minorHAnsi" w:eastAsiaTheme="minorEastAsia" w:hAnsiTheme="minorHAnsi" w:cstheme="minorBidi"/>
    </w:rPr>
  </w:style>
  <w:style w:type="table" w:styleId="TableGrid">
    <w:name w:val="Table Grid"/>
    <w:basedOn w:val="TableNormal"/>
    <w:uiPriority w:val="39"/>
    <w:rsid w:val="00EE6F4B"/>
    <w:pPr>
      <w:spacing w:after="0" w:line="240" w:lineRule="auto"/>
    </w:pPr>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1265</Words>
  <Characters>7212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Rowston</dc:creator>
  <cp:lastModifiedBy>Melinda Rowston</cp:lastModifiedBy>
  <cp:revision>2</cp:revision>
  <dcterms:created xsi:type="dcterms:W3CDTF">2021-02-08T01:01:00Z</dcterms:created>
  <dcterms:modified xsi:type="dcterms:W3CDTF">2021-02-08T01:01:00Z</dcterms:modified>
</cp:coreProperties>
</file>