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2F" w:rsidRDefault="009E5663" w:rsidP="00DF406E">
      <w:pPr>
        <w:pStyle w:val="NoSpacing"/>
        <w:rPr>
          <w:rFonts w:ascii="Arial" w:hAnsi="Arial" w:cs="Arial"/>
          <w:sz w:val="24"/>
        </w:rPr>
      </w:pPr>
      <w:bookmarkStart w:id="0" w:name="_GoBack"/>
      <w:bookmarkEnd w:id="0"/>
      <w:r>
        <w:rPr>
          <w:rFonts w:ascii="Georgia" w:hAnsi="Georgia" w:cs="Arial"/>
          <w:b/>
          <w:noProof/>
          <w:sz w:val="44"/>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rsidR="00DF406E" w:rsidRDefault="00DF406E" w:rsidP="00DF406E">
      <w:pPr>
        <w:pStyle w:val="NoSpacing"/>
        <w:rPr>
          <w:rFonts w:ascii="Arial" w:hAnsi="Arial" w:cs="Arial"/>
          <w:sz w:val="24"/>
        </w:rPr>
      </w:pPr>
    </w:p>
    <w:p w:rsidR="00DF406E" w:rsidRDefault="00DF406E" w:rsidP="00DF406E">
      <w:pPr>
        <w:pStyle w:val="NoSpacing"/>
        <w:rPr>
          <w:rFonts w:ascii="Arial" w:hAnsi="Arial" w:cs="Arial"/>
          <w:sz w:val="24"/>
        </w:rPr>
      </w:pPr>
    </w:p>
    <w:p w:rsidR="009E5663" w:rsidRDefault="009E5663" w:rsidP="00DF406E">
      <w:pPr>
        <w:pStyle w:val="NoSpacing"/>
        <w:jc w:val="center"/>
        <w:rPr>
          <w:rFonts w:ascii="Georgia" w:hAnsi="Georgia" w:cs="Arial"/>
          <w:b/>
          <w:sz w:val="44"/>
        </w:rPr>
      </w:pPr>
    </w:p>
    <w:p w:rsidR="009E5663" w:rsidRPr="009E5663" w:rsidRDefault="009E5663" w:rsidP="00DF406E">
      <w:pPr>
        <w:pStyle w:val="NoSpacing"/>
        <w:jc w:val="center"/>
        <w:rPr>
          <w:rFonts w:ascii="Georgia" w:hAnsi="Georgia" w:cs="Arial"/>
          <w:b/>
        </w:rPr>
      </w:pPr>
    </w:p>
    <w:p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rsidR="009E5663" w:rsidRDefault="009E5663" w:rsidP="00DF406E">
      <w:pPr>
        <w:pStyle w:val="NoSpacing"/>
        <w:jc w:val="center"/>
        <w:rPr>
          <w:rFonts w:ascii="Arial" w:hAnsi="Arial" w:cs="Arial"/>
          <w:b/>
          <w:sz w:val="28"/>
        </w:rPr>
      </w:pPr>
    </w:p>
    <w:p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rsidR="00DF406E" w:rsidRDefault="00DF406E" w:rsidP="00DF406E">
      <w:pPr>
        <w:pStyle w:val="NoSpacing"/>
        <w:rPr>
          <w:rFonts w:ascii="Arial" w:hAnsi="Arial" w:cs="Arial"/>
          <w:sz w:val="24"/>
        </w:rPr>
      </w:pPr>
    </w:p>
    <w:p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DF406E" w:rsidRPr="009E5663" w:rsidRDefault="00DF406E" w:rsidP="00DF406E">
      <w:pPr>
        <w:pStyle w:val="NoSpacing"/>
        <w:jc w:val="both"/>
        <w:rPr>
          <w:rFonts w:ascii="Arial" w:hAnsi="Arial" w:cs="Arial"/>
        </w:rPr>
      </w:pPr>
    </w:p>
    <w:p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82060A">
        <w:rPr>
          <w:rFonts w:ascii="Arial" w:hAnsi="Arial" w:cs="Arial"/>
        </w:rPr>
        <w:t xml:space="preserve">Year </w:t>
      </w:r>
      <w:r w:rsidR="00687857">
        <w:rPr>
          <w:rFonts w:ascii="Arial" w:hAnsi="Arial" w:cs="Arial"/>
        </w:rPr>
        <w:t>7</w:t>
      </w:r>
      <w:r w:rsidR="0082060A">
        <w:rPr>
          <w:rFonts w:ascii="Arial" w:hAnsi="Arial" w:cs="Arial"/>
        </w:rPr>
        <w:t xml:space="preserve"> Music</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r>
      <w:r w:rsidR="0082060A">
        <w:rPr>
          <w:rFonts w:ascii="Arial" w:hAnsi="Arial" w:cs="Arial"/>
        </w:rPr>
        <w:t>Practical Performance</w:t>
      </w:r>
    </w:p>
    <w:p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r>
      <w:r w:rsidR="0082060A">
        <w:rPr>
          <w:rFonts w:ascii="Arial" w:hAnsi="Arial" w:cs="Arial"/>
        </w:rPr>
        <w:t xml:space="preserve">In Class </w:t>
      </w:r>
      <w:r w:rsidR="000B478D">
        <w:rPr>
          <w:rFonts w:ascii="Arial" w:hAnsi="Arial" w:cs="Arial"/>
        </w:rPr>
        <w:t>throughout</w:t>
      </w:r>
      <w:r w:rsidR="0082060A">
        <w:rPr>
          <w:rFonts w:ascii="Arial" w:hAnsi="Arial" w:cs="Arial"/>
        </w:rPr>
        <w:t xml:space="preserve"> Course</w:t>
      </w:r>
      <w:r w:rsidR="00FC4557" w:rsidRPr="009E5663">
        <w:rPr>
          <w:rFonts w:ascii="Arial" w:hAnsi="Arial" w:cs="Arial"/>
        </w:rPr>
        <w:tab/>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r>
    </w:p>
    <w:p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rsidR="00120E46" w:rsidRPr="009E5663" w:rsidRDefault="00120E46" w:rsidP="00DF406E">
      <w:pPr>
        <w:pStyle w:val="NoSpacing"/>
        <w:jc w:val="both"/>
        <w:rPr>
          <w:rFonts w:ascii="Arial" w:hAnsi="Arial" w:cs="Arial"/>
        </w:rPr>
      </w:pPr>
    </w:p>
    <w:p w:rsidR="00120E46" w:rsidRPr="009E5663" w:rsidRDefault="00120E46" w:rsidP="00DF406E">
      <w:pPr>
        <w:pStyle w:val="NoSpacing"/>
        <w:jc w:val="both"/>
        <w:rPr>
          <w:rFonts w:ascii="Arial" w:hAnsi="Arial" w:cs="Arial"/>
        </w:rPr>
      </w:pPr>
      <w:r w:rsidRPr="009E5663">
        <w:rPr>
          <w:rFonts w:ascii="Arial" w:hAnsi="Arial" w:cs="Arial"/>
        </w:rPr>
        <w:t>I certify: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rsidR="00120E46" w:rsidRPr="009E5663" w:rsidRDefault="00120E46" w:rsidP="00120E46">
      <w:pPr>
        <w:pStyle w:val="NoSpacing"/>
        <w:jc w:val="both"/>
        <w:rPr>
          <w:rFonts w:ascii="Arial" w:hAnsi="Arial" w:cs="Arial"/>
        </w:rPr>
      </w:pPr>
    </w:p>
    <w:p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rsidR="006A1534" w:rsidRPr="009E5663" w:rsidRDefault="006A1534">
      <w:pPr>
        <w:rPr>
          <w:rFonts w:ascii="Arial" w:hAnsi="Arial" w:cs="Arial"/>
        </w:rPr>
      </w:pPr>
    </w:p>
    <w:p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r>
      <w:r w:rsidR="007A6544">
        <w:rPr>
          <w:rFonts w:ascii="Arial" w:hAnsi="Arial" w:cs="Arial"/>
        </w:rPr>
        <w:t>Year 7 Music</w:t>
      </w:r>
    </w:p>
    <w:p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r>
      <w:r w:rsidR="007A6544">
        <w:rPr>
          <w:rFonts w:ascii="Arial" w:hAnsi="Arial" w:cs="Arial"/>
        </w:rPr>
        <w:t>K. Smith/D. Hughes</w:t>
      </w:r>
    </w:p>
    <w:p w:rsidR="00486AFA" w:rsidRPr="009E5663" w:rsidRDefault="00486AFA" w:rsidP="006A1534">
      <w:pPr>
        <w:spacing w:line="240" w:lineRule="auto"/>
        <w:rPr>
          <w:rFonts w:ascii="Arial" w:hAnsi="Arial" w:cs="Arial"/>
        </w:rPr>
      </w:pPr>
    </w:p>
    <w:p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07744A" w:rsidRPr="00B70542" w:rsidRDefault="0007744A" w:rsidP="005B2930">
      <w:pPr>
        <w:pStyle w:val="NoSpacing"/>
        <w:jc w:val="center"/>
        <w:rPr>
          <w:rFonts w:ascii="Arial" w:hAnsi="Arial" w:cs="Arial"/>
          <w:sz w:val="40"/>
        </w:rPr>
      </w:pPr>
    </w:p>
    <w:p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rsidR="0017609B" w:rsidRPr="00A021E0" w:rsidRDefault="00486AFA" w:rsidP="00A021E0">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rsidTr="0017609B">
        <w:trPr>
          <w:trHeight w:val="1019"/>
        </w:trPr>
        <w:tc>
          <w:tcPr>
            <w:tcW w:w="10636" w:type="dxa"/>
            <w:gridSpan w:val="7"/>
            <w:vAlign w:val="center"/>
          </w:tcPr>
          <w:p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rsidTr="0017609B">
        <w:trPr>
          <w:trHeight w:val="1019"/>
        </w:trPr>
        <w:tc>
          <w:tcPr>
            <w:tcW w:w="10636" w:type="dxa"/>
            <w:gridSpan w:val="7"/>
            <w:vAlign w:val="center"/>
          </w:tcPr>
          <w:p w:rsidR="0017609B" w:rsidRPr="0017609B" w:rsidRDefault="0017609B" w:rsidP="005C1E62">
            <w:pPr>
              <w:pStyle w:val="NoSpacing"/>
              <w:jc w:val="center"/>
              <w:rPr>
                <w:rFonts w:ascii="Arial" w:hAnsi="Arial" w:cs="Arial"/>
                <w:b/>
                <w:sz w:val="24"/>
              </w:rPr>
            </w:pPr>
            <w:r w:rsidRPr="0017609B">
              <w:rPr>
                <w:rFonts w:ascii="Arial" w:hAnsi="Arial" w:cs="Arial"/>
                <w:b/>
                <w:sz w:val="32"/>
              </w:rPr>
              <w:t xml:space="preserve">Year </w:t>
            </w:r>
            <w:r w:rsidR="005C1E62" w:rsidRPr="00AA130D">
              <w:rPr>
                <w:rFonts w:ascii="Arial" w:hAnsi="Arial" w:cs="Arial"/>
                <w:b/>
                <w:sz w:val="32"/>
              </w:rPr>
              <w:t>7</w:t>
            </w:r>
            <w:r w:rsidRPr="0017609B">
              <w:rPr>
                <w:rFonts w:ascii="Arial" w:hAnsi="Arial" w:cs="Arial"/>
                <w:b/>
                <w:sz w:val="32"/>
              </w:rPr>
              <w:t xml:space="preserve"> Assessment Task</w:t>
            </w:r>
          </w:p>
        </w:tc>
      </w:tr>
      <w:tr w:rsidR="0017609B" w:rsidTr="0017609B">
        <w:trPr>
          <w:trHeight w:val="631"/>
        </w:trPr>
        <w:tc>
          <w:tcPr>
            <w:tcW w:w="4959"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rsidR="0017609B" w:rsidRPr="0017609B" w:rsidRDefault="0017609B" w:rsidP="005C1E62">
            <w:pPr>
              <w:pStyle w:val="NoSpacing"/>
              <w:rPr>
                <w:rFonts w:ascii="Arial" w:hAnsi="Arial" w:cs="Arial"/>
                <w:b/>
                <w:sz w:val="24"/>
              </w:rPr>
            </w:pPr>
            <w:r w:rsidRPr="0017609B">
              <w:rPr>
                <w:rFonts w:ascii="Arial" w:hAnsi="Arial" w:cs="Arial"/>
                <w:b/>
                <w:sz w:val="24"/>
              </w:rPr>
              <w:t>CLASS:</w:t>
            </w:r>
            <w:r w:rsidR="0082060A">
              <w:rPr>
                <w:rFonts w:ascii="Arial" w:hAnsi="Arial" w:cs="Arial"/>
                <w:b/>
                <w:sz w:val="24"/>
              </w:rPr>
              <w:t xml:space="preserve"> </w:t>
            </w:r>
            <w:r w:rsidR="005C1E62" w:rsidRPr="003D0D7D">
              <w:rPr>
                <w:rFonts w:ascii="Arial" w:hAnsi="Arial" w:cs="Arial"/>
                <w:sz w:val="24"/>
              </w:rPr>
              <w:t>7</w:t>
            </w:r>
            <w:r w:rsidR="006378CE">
              <w:rPr>
                <w:rFonts w:ascii="Arial" w:hAnsi="Arial" w:cs="Arial"/>
                <w:sz w:val="24"/>
              </w:rPr>
              <w:t xml:space="preserve"> music</w:t>
            </w:r>
          </w:p>
        </w:tc>
        <w:tc>
          <w:tcPr>
            <w:tcW w:w="4036" w:type="dxa"/>
            <w:vAlign w:val="center"/>
          </w:tcPr>
          <w:p w:rsidR="0017609B" w:rsidRPr="0017609B" w:rsidRDefault="0017609B" w:rsidP="00ED7262">
            <w:pPr>
              <w:pStyle w:val="NoSpacing"/>
              <w:rPr>
                <w:rFonts w:ascii="Arial" w:hAnsi="Arial" w:cs="Arial"/>
                <w:b/>
                <w:sz w:val="24"/>
              </w:rPr>
            </w:pPr>
            <w:r w:rsidRPr="0017609B">
              <w:rPr>
                <w:rFonts w:ascii="Arial" w:hAnsi="Arial" w:cs="Arial"/>
                <w:b/>
                <w:sz w:val="24"/>
              </w:rPr>
              <w:t>TEACHER:</w:t>
            </w:r>
            <w:r w:rsidR="0082060A">
              <w:rPr>
                <w:rFonts w:ascii="Arial" w:hAnsi="Arial" w:cs="Arial"/>
                <w:b/>
                <w:sz w:val="24"/>
              </w:rPr>
              <w:t xml:space="preserve"> </w:t>
            </w:r>
            <w:r w:rsidR="0082060A" w:rsidRPr="003D0D7D">
              <w:rPr>
                <w:rFonts w:ascii="Arial" w:hAnsi="Arial" w:cs="Arial"/>
                <w:sz w:val="24"/>
              </w:rPr>
              <w:t>D Hughes</w:t>
            </w:r>
            <w:r w:rsidR="006378CE">
              <w:rPr>
                <w:rFonts w:ascii="Arial" w:hAnsi="Arial" w:cs="Arial"/>
                <w:sz w:val="24"/>
              </w:rPr>
              <w:t xml:space="preserve">, </w:t>
            </w:r>
            <w:r w:rsidR="00ED7262">
              <w:rPr>
                <w:rFonts w:ascii="Arial" w:hAnsi="Arial" w:cs="Arial"/>
                <w:sz w:val="24"/>
              </w:rPr>
              <w:t>K Smith</w:t>
            </w:r>
          </w:p>
        </w:tc>
      </w:tr>
      <w:tr w:rsidR="0017609B" w:rsidTr="0017609B">
        <w:trPr>
          <w:trHeight w:val="588"/>
        </w:trPr>
        <w:tc>
          <w:tcPr>
            <w:tcW w:w="4077" w:type="dxa"/>
            <w:gridSpan w:val="2"/>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COURSE:</w:t>
            </w:r>
            <w:r w:rsidR="0082060A">
              <w:rPr>
                <w:rFonts w:ascii="Arial" w:hAnsi="Arial" w:cs="Arial"/>
                <w:b/>
                <w:sz w:val="24"/>
              </w:rPr>
              <w:t xml:space="preserve"> </w:t>
            </w:r>
            <w:r w:rsidR="0082060A" w:rsidRPr="003D0D7D">
              <w:rPr>
                <w:rFonts w:ascii="Arial" w:hAnsi="Arial" w:cs="Arial"/>
                <w:sz w:val="24"/>
              </w:rPr>
              <w:t xml:space="preserve">Year </w:t>
            </w:r>
            <w:r w:rsidR="003D0D7D" w:rsidRPr="003D0D7D">
              <w:rPr>
                <w:rFonts w:ascii="Arial" w:hAnsi="Arial" w:cs="Arial"/>
                <w:sz w:val="24"/>
              </w:rPr>
              <w:t>7</w:t>
            </w:r>
            <w:r w:rsidR="0082060A" w:rsidRPr="003D0D7D">
              <w:rPr>
                <w:rFonts w:ascii="Arial" w:hAnsi="Arial" w:cs="Arial"/>
                <w:sz w:val="24"/>
              </w:rPr>
              <w:t xml:space="preserve"> Music</w:t>
            </w:r>
          </w:p>
        </w:tc>
        <w:tc>
          <w:tcPr>
            <w:tcW w:w="2127" w:type="dxa"/>
            <w:gridSpan w:val="3"/>
            <w:vAlign w:val="center"/>
          </w:tcPr>
          <w:p w:rsidR="0017609B" w:rsidRPr="003D0D7D" w:rsidRDefault="0017609B" w:rsidP="0017609B">
            <w:pPr>
              <w:pStyle w:val="NoSpacing"/>
              <w:rPr>
                <w:rFonts w:ascii="Arial" w:hAnsi="Arial" w:cs="Arial"/>
                <w:sz w:val="24"/>
              </w:rPr>
            </w:pPr>
            <w:r w:rsidRPr="0017609B">
              <w:rPr>
                <w:rFonts w:ascii="Arial" w:hAnsi="Arial" w:cs="Arial"/>
                <w:b/>
                <w:sz w:val="24"/>
              </w:rPr>
              <w:t>TASK No:</w:t>
            </w:r>
            <w:r w:rsidR="0082060A">
              <w:rPr>
                <w:rFonts w:ascii="Arial" w:hAnsi="Arial" w:cs="Arial"/>
                <w:b/>
                <w:sz w:val="24"/>
              </w:rPr>
              <w:t xml:space="preserve"> </w:t>
            </w:r>
            <w:r w:rsidR="003D0D7D">
              <w:rPr>
                <w:rFonts w:ascii="Arial" w:hAnsi="Arial" w:cs="Arial"/>
                <w:sz w:val="24"/>
              </w:rPr>
              <w:t>1</w:t>
            </w:r>
          </w:p>
        </w:tc>
        <w:tc>
          <w:tcPr>
            <w:tcW w:w="4432" w:type="dxa"/>
            <w:gridSpan w:val="2"/>
            <w:vAlign w:val="center"/>
          </w:tcPr>
          <w:p w:rsidR="0017609B" w:rsidRPr="0017609B" w:rsidRDefault="0017609B" w:rsidP="00687857">
            <w:pPr>
              <w:pStyle w:val="NoSpacing"/>
              <w:rPr>
                <w:rFonts w:ascii="Arial" w:hAnsi="Arial" w:cs="Arial"/>
                <w:b/>
                <w:sz w:val="24"/>
              </w:rPr>
            </w:pPr>
            <w:r w:rsidRPr="0017609B">
              <w:rPr>
                <w:rFonts w:ascii="Arial" w:hAnsi="Arial" w:cs="Arial"/>
                <w:b/>
                <w:sz w:val="24"/>
              </w:rPr>
              <w:t>Unit:</w:t>
            </w:r>
            <w:r w:rsidR="0082060A">
              <w:rPr>
                <w:rFonts w:ascii="Arial" w:hAnsi="Arial" w:cs="Arial"/>
                <w:b/>
                <w:sz w:val="24"/>
              </w:rPr>
              <w:t xml:space="preserve"> </w:t>
            </w:r>
            <w:r w:rsidR="00687857" w:rsidRPr="003D0D7D">
              <w:rPr>
                <w:rFonts w:ascii="Arial" w:hAnsi="Arial" w:cs="Arial"/>
                <w:sz w:val="24"/>
              </w:rPr>
              <w:t>Sounds, Program and Film Music</w:t>
            </w:r>
          </w:p>
        </w:tc>
      </w:tr>
      <w:tr w:rsidR="0017609B" w:rsidTr="0017609B">
        <w:trPr>
          <w:trHeight w:val="521"/>
        </w:trPr>
        <w:tc>
          <w:tcPr>
            <w:tcW w:w="6600" w:type="dxa"/>
            <w:gridSpan w:val="6"/>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DATE DUE:</w:t>
            </w:r>
            <w:r w:rsidR="0082060A">
              <w:rPr>
                <w:rFonts w:ascii="Arial" w:hAnsi="Arial" w:cs="Arial"/>
                <w:b/>
                <w:sz w:val="24"/>
              </w:rPr>
              <w:t xml:space="preserve"> </w:t>
            </w:r>
            <w:r w:rsidR="003D0D7D">
              <w:rPr>
                <w:rFonts w:ascii="Arial" w:hAnsi="Arial" w:cs="Arial"/>
                <w:sz w:val="24"/>
              </w:rPr>
              <w:t>Ongoing Assessment</w:t>
            </w:r>
          </w:p>
        </w:tc>
        <w:tc>
          <w:tcPr>
            <w:tcW w:w="4036"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TIME DUE:</w:t>
            </w:r>
            <w:r w:rsidR="0082060A">
              <w:rPr>
                <w:rFonts w:ascii="Arial" w:hAnsi="Arial" w:cs="Arial"/>
                <w:b/>
                <w:sz w:val="24"/>
              </w:rPr>
              <w:t xml:space="preserve"> </w:t>
            </w:r>
            <w:r w:rsidR="0082060A" w:rsidRPr="003D0D7D">
              <w:rPr>
                <w:rFonts w:ascii="Arial" w:hAnsi="Arial" w:cs="Arial"/>
                <w:sz w:val="24"/>
              </w:rPr>
              <w:t>In Class</w:t>
            </w:r>
          </w:p>
        </w:tc>
      </w:tr>
      <w:tr w:rsidR="0017609B" w:rsidTr="0017609B">
        <w:trPr>
          <w:trHeight w:val="557"/>
        </w:trPr>
        <w:tc>
          <w:tcPr>
            <w:tcW w:w="2802" w:type="dxa"/>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MARK:</w:t>
            </w:r>
            <w:r w:rsidR="0082060A">
              <w:rPr>
                <w:rFonts w:ascii="Arial" w:hAnsi="Arial" w:cs="Arial"/>
                <w:b/>
                <w:sz w:val="24"/>
              </w:rPr>
              <w:t xml:space="preserve"> </w:t>
            </w:r>
            <w:r w:rsidR="0082060A" w:rsidRPr="003D0D7D">
              <w:rPr>
                <w:rFonts w:ascii="Arial" w:hAnsi="Arial" w:cs="Arial"/>
                <w:sz w:val="24"/>
              </w:rPr>
              <w:t>/10</w:t>
            </w:r>
          </w:p>
        </w:tc>
        <w:tc>
          <w:tcPr>
            <w:tcW w:w="2268" w:type="dxa"/>
            <w:gridSpan w:val="3"/>
            <w:vAlign w:val="center"/>
          </w:tcPr>
          <w:p w:rsidR="0017609B" w:rsidRPr="0017609B" w:rsidRDefault="0017609B" w:rsidP="00ED7262">
            <w:pPr>
              <w:pStyle w:val="NoSpacing"/>
              <w:rPr>
                <w:rFonts w:ascii="Arial" w:hAnsi="Arial" w:cs="Arial"/>
                <w:b/>
                <w:sz w:val="24"/>
              </w:rPr>
            </w:pPr>
            <w:r w:rsidRPr="0017609B">
              <w:rPr>
                <w:rFonts w:ascii="Arial" w:hAnsi="Arial" w:cs="Arial"/>
                <w:b/>
                <w:sz w:val="24"/>
              </w:rPr>
              <w:t>WEIGHT:</w:t>
            </w:r>
            <w:r w:rsidR="0082060A">
              <w:rPr>
                <w:rFonts w:ascii="Arial" w:hAnsi="Arial" w:cs="Arial"/>
                <w:b/>
                <w:sz w:val="24"/>
              </w:rPr>
              <w:t xml:space="preserve"> </w:t>
            </w:r>
            <w:r w:rsidR="00ED7262">
              <w:rPr>
                <w:rFonts w:ascii="Arial" w:hAnsi="Arial" w:cs="Arial"/>
                <w:sz w:val="24"/>
              </w:rPr>
              <w:t>50</w:t>
            </w:r>
            <w:r w:rsidR="0082060A" w:rsidRPr="003D0D7D">
              <w:rPr>
                <w:rFonts w:ascii="Arial" w:hAnsi="Arial" w:cs="Arial"/>
                <w:sz w:val="24"/>
              </w:rPr>
              <w:t>%</w:t>
            </w:r>
          </w:p>
        </w:tc>
        <w:tc>
          <w:tcPr>
            <w:tcW w:w="5566" w:type="dxa"/>
            <w:gridSpan w:val="3"/>
            <w:vAlign w:val="center"/>
          </w:tcPr>
          <w:p w:rsidR="0017609B" w:rsidRPr="0017609B" w:rsidRDefault="0017609B" w:rsidP="0017609B">
            <w:pPr>
              <w:pStyle w:val="NoSpacing"/>
              <w:rPr>
                <w:rFonts w:ascii="Arial" w:hAnsi="Arial" w:cs="Arial"/>
                <w:b/>
                <w:sz w:val="24"/>
              </w:rPr>
            </w:pPr>
            <w:r w:rsidRPr="0017609B">
              <w:rPr>
                <w:rFonts w:ascii="Arial" w:hAnsi="Arial" w:cs="Arial"/>
                <w:b/>
                <w:sz w:val="24"/>
              </w:rPr>
              <w:t>PRESENTATION:</w:t>
            </w:r>
            <w:r w:rsidR="0082060A">
              <w:rPr>
                <w:rFonts w:ascii="Arial" w:hAnsi="Arial" w:cs="Arial"/>
                <w:b/>
                <w:sz w:val="24"/>
              </w:rPr>
              <w:t xml:space="preserve"> </w:t>
            </w:r>
            <w:r w:rsidR="0082060A" w:rsidRPr="003D0D7D">
              <w:rPr>
                <w:rFonts w:ascii="Arial" w:hAnsi="Arial" w:cs="Arial"/>
                <w:sz w:val="24"/>
              </w:rPr>
              <w:t>Performance</w:t>
            </w:r>
          </w:p>
        </w:tc>
      </w:tr>
      <w:tr w:rsidR="0017609B" w:rsidTr="0017609B">
        <w:trPr>
          <w:trHeight w:val="1019"/>
        </w:trPr>
        <w:tc>
          <w:tcPr>
            <w:tcW w:w="10636" w:type="dxa"/>
            <w:gridSpan w:val="7"/>
          </w:tcPr>
          <w:p w:rsidR="0017609B" w:rsidRPr="0017609B" w:rsidRDefault="0017609B" w:rsidP="0017609B">
            <w:pPr>
              <w:pStyle w:val="NoSpacing"/>
              <w:jc w:val="both"/>
              <w:rPr>
                <w:rFonts w:ascii="Arial" w:hAnsi="Arial" w:cs="Arial"/>
                <w:b/>
                <w:sz w:val="24"/>
              </w:rPr>
            </w:pPr>
          </w:p>
          <w:p w:rsidR="0017609B" w:rsidRDefault="0017609B" w:rsidP="0017609B">
            <w:pPr>
              <w:pStyle w:val="NoSpacing"/>
              <w:jc w:val="both"/>
              <w:rPr>
                <w:rFonts w:ascii="Arial" w:hAnsi="Arial" w:cs="Arial"/>
                <w:b/>
                <w:sz w:val="24"/>
              </w:rPr>
            </w:pPr>
            <w:r w:rsidRPr="0017609B">
              <w:rPr>
                <w:rFonts w:ascii="Arial" w:hAnsi="Arial" w:cs="Arial"/>
                <w:b/>
                <w:sz w:val="24"/>
              </w:rPr>
              <w:t xml:space="preserve">SYLLABUS OUTCOMES: </w:t>
            </w:r>
          </w:p>
          <w:p w:rsidR="003D0D7D" w:rsidRPr="0017609B" w:rsidRDefault="003D0D7D" w:rsidP="0017609B">
            <w:pPr>
              <w:pStyle w:val="NoSpacing"/>
              <w:jc w:val="both"/>
              <w:rPr>
                <w:rFonts w:ascii="Arial" w:hAnsi="Arial" w:cs="Arial"/>
                <w:b/>
                <w:sz w:val="24"/>
              </w:rPr>
            </w:pPr>
          </w:p>
          <w:p w:rsidR="0082060A" w:rsidRDefault="0082060A" w:rsidP="0017609B">
            <w:pPr>
              <w:pStyle w:val="NoSpacing"/>
              <w:jc w:val="both"/>
              <w:rPr>
                <w:rFonts w:ascii="Arial" w:hAnsi="Arial" w:cs="Arial"/>
                <w:b/>
                <w:bCs/>
                <w:color w:val="000000"/>
                <w:sz w:val="20"/>
                <w:szCs w:val="20"/>
              </w:rPr>
            </w:pPr>
            <w:r>
              <w:rPr>
                <w:rFonts w:ascii="Arial" w:hAnsi="Arial" w:cs="Arial"/>
                <w:b/>
                <w:bCs/>
                <w:color w:val="000000"/>
                <w:sz w:val="20"/>
                <w:szCs w:val="20"/>
              </w:rPr>
              <w:t xml:space="preserve">4.1 </w:t>
            </w:r>
            <w:r>
              <w:t>performs in a range of musical styles demonstrating an understanding of musical concepts</w:t>
            </w:r>
          </w:p>
          <w:p w:rsidR="0082060A" w:rsidRDefault="0082060A" w:rsidP="0017609B">
            <w:pPr>
              <w:pStyle w:val="NoSpacing"/>
              <w:jc w:val="both"/>
              <w:rPr>
                <w:rFonts w:ascii="Arial" w:hAnsi="Arial" w:cs="Arial"/>
                <w:b/>
                <w:bCs/>
                <w:color w:val="000000"/>
                <w:sz w:val="20"/>
                <w:szCs w:val="20"/>
              </w:rPr>
            </w:pPr>
            <w:r>
              <w:rPr>
                <w:rFonts w:ascii="Arial" w:hAnsi="Arial" w:cs="Arial"/>
                <w:b/>
                <w:bCs/>
                <w:color w:val="000000"/>
                <w:sz w:val="20"/>
                <w:szCs w:val="20"/>
              </w:rPr>
              <w:t xml:space="preserve">4.2 </w:t>
            </w:r>
            <w:r>
              <w:t>performs music using different forms of notation and different types of technology across a broad range of musical styles</w:t>
            </w:r>
          </w:p>
          <w:p w:rsidR="0017609B" w:rsidRDefault="0082060A" w:rsidP="0082060A">
            <w:pPr>
              <w:pStyle w:val="NoSpacing"/>
              <w:jc w:val="both"/>
            </w:pPr>
            <w:r>
              <w:rPr>
                <w:rFonts w:ascii="Arial" w:hAnsi="Arial" w:cs="Arial"/>
                <w:b/>
                <w:bCs/>
                <w:color w:val="000000"/>
                <w:sz w:val="20"/>
                <w:szCs w:val="20"/>
              </w:rPr>
              <w:t xml:space="preserve">4.3 </w:t>
            </w:r>
            <w:r>
              <w:t>performs music demonstrating solo and/or ensemble awareness</w:t>
            </w:r>
          </w:p>
          <w:p w:rsidR="000B478D" w:rsidRPr="0017609B" w:rsidRDefault="000B478D" w:rsidP="0082060A">
            <w:pPr>
              <w:pStyle w:val="NoSpacing"/>
              <w:jc w:val="both"/>
              <w:rPr>
                <w:rFonts w:ascii="Arial" w:hAnsi="Arial" w:cs="Arial"/>
                <w:b/>
                <w:sz w:val="24"/>
              </w:rPr>
            </w:pPr>
          </w:p>
        </w:tc>
      </w:tr>
      <w:tr w:rsidR="0017609B" w:rsidTr="0017609B">
        <w:trPr>
          <w:trHeight w:val="1019"/>
        </w:trPr>
        <w:tc>
          <w:tcPr>
            <w:tcW w:w="10636" w:type="dxa"/>
            <w:gridSpan w:val="7"/>
          </w:tcPr>
          <w:p w:rsidR="0017609B" w:rsidRPr="00687857" w:rsidRDefault="0017609B" w:rsidP="0017609B">
            <w:pPr>
              <w:pStyle w:val="NoSpacing"/>
              <w:jc w:val="both"/>
              <w:rPr>
                <w:rFonts w:ascii="Arial" w:hAnsi="Arial" w:cs="Arial"/>
                <w:sz w:val="24"/>
              </w:rPr>
            </w:pPr>
          </w:p>
          <w:p w:rsidR="0017609B" w:rsidRPr="003D0D7D" w:rsidRDefault="0017609B" w:rsidP="0017609B">
            <w:pPr>
              <w:pStyle w:val="NoSpacing"/>
              <w:jc w:val="both"/>
              <w:rPr>
                <w:rFonts w:ascii="Arial" w:hAnsi="Arial" w:cs="Arial"/>
                <w:b/>
                <w:sz w:val="24"/>
              </w:rPr>
            </w:pPr>
            <w:r w:rsidRPr="003D0D7D">
              <w:rPr>
                <w:rFonts w:ascii="Arial" w:hAnsi="Arial" w:cs="Arial"/>
                <w:b/>
                <w:sz w:val="24"/>
              </w:rPr>
              <w:t>DESCRIPTION OF TASK:</w:t>
            </w:r>
          </w:p>
          <w:p w:rsidR="0017609B" w:rsidRPr="00687857" w:rsidRDefault="0017609B" w:rsidP="0017609B">
            <w:pPr>
              <w:pStyle w:val="NoSpacing"/>
              <w:jc w:val="both"/>
              <w:rPr>
                <w:rFonts w:ascii="Arial" w:hAnsi="Arial" w:cs="Arial"/>
                <w:sz w:val="24"/>
              </w:rPr>
            </w:pPr>
          </w:p>
          <w:p w:rsidR="0017609B" w:rsidRDefault="0082060A" w:rsidP="0017609B">
            <w:pPr>
              <w:pStyle w:val="NoSpacing"/>
              <w:jc w:val="both"/>
              <w:rPr>
                <w:rFonts w:ascii="Arial" w:hAnsi="Arial" w:cs="Arial"/>
                <w:sz w:val="24"/>
              </w:rPr>
            </w:pPr>
            <w:r w:rsidRPr="00687857">
              <w:rPr>
                <w:rFonts w:ascii="Arial" w:hAnsi="Arial" w:cs="Arial"/>
                <w:sz w:val="24"/>
              </w:rPr>
              <w:t xml:space="preserve">You are required to perform some of the class pieces you learn as part of your assessment for </w:t>
            </w:r>
            <w:r w:rsidR="007A6544">
              <w:rPr>
                <w:rFonts w:ascii="Arial" w:hAnsi="Arial" w:cs="Arial"/>
                <w:sz w:val="24"/>
              </w:rPr>
              <w:t>M</w:t>
            </w:r>
            <w:r w:rsidRPr="00687857">
              <w:rPr>
                <w:rFonts w:ascii="Arial" w:hAnsi="Arial" w:cs="Arial"/>
                <w:sz w:val="24"/>
              </w:rPr>
              <w:t xml:space="preserve">usic. </w:t>
            </w:r>
            <w:r w:rsidR="003D0D7D">
              <w:rPr>
                <w:rFonts w:ascii="Arial" w:hAnsi="Arial" w:cs="Arial"/>
                <w:sz w:val="24"/>
              </w:rPr>
              <w:t>This is an ongoing assessment and your teacher will work with you to assess each piece</w:t>
            </w:r>
            <w:r w:rsidR="00ED7262">
              <w:rPr>
                <w:rFonts w:ascii="Arial" w:hAnsi="Arial" w:cs="Arial"/>
                <w:sz w:val="24"/>
              </w:rPr>
              <w:t xml:space="preserve"> as you complete your rehearsal.</w:t>
            </w:r>
          </w:p>
          <w:p w:rsidR="007A6544" w:rsidRDefault="007A6544" w:rsidP="0017609B">
            <w:pPr>
              <w:pStyle w:val="NoSpacing"/>
              <w:jc w:val="both"/>
              <w:rPr>
                <w:rFonts w:ascii="Arial" w:hAnsi="Arial" w:cs="Arial"/>
                <w:sz w:val="24"/>
              </w:rPr>
            </w:pPr>
          </w:p>
          <w:p w:rsidR="007A6544" w:rsidRDefault="007A6544" w:rsidP="007A6544">
            <w:pPr>
              <w:pStyle w:val="NoSpacing"/>
              <w:jc w:val="both"/>
              <w:rPr>
                <w:rFonts w:ascii="Arial" w:hAnsi="Arial" w:cs="Arial"/>
                <w:b/>
                <w:sz w:val="24"/>
              </w:rPr>
            </w:pPr>
            <w:r>
              <w:rPr>
                <w:rFonts w:ascii="Arial" w:hAnsi="Arial" w:cs="Arial"/>
                <w:b/>
                <w:sz w:val="24"/>
              </w:rPr>
              <w:t>You will be marked on your ability to</w:t>
            </w:r>
            <w:r w:rsidRPr="003D0D7D">
              <w:rPr>
                <w:rFonts w:ascii="Arial" w:hAnsi="Arial" w:cs="Arial"/>
                <w:b/>
                <w:sz w:val="24"/>
              </w:rPr>
              <w:t>:</w:t>
            </w:r>
          </w:p>
          <w:p w:rsidR="007A6544" w:rsidRPr="003D0D7D" w:rsidRDefault="007A6544" w:rsidP="007A6544">
            <w:pPr>
              <w:pStyle w:val="NoSpacing"/>
              <w:jc w:val="both"/>
              <w:rPr>
                <w:rFonts w:ascii="Arial" w:hAnsi="Arial" w:cs="Arial"/>
                <w:b/>
                <w:sz w:val="24"/>
              </w:rPr>
            </w:pPr>
          </w:p>
          <w:p w:rsidR="007A6544" w:rsidRPr="005C1E62" w:rsidRDefault="007A6544" w:rsidP="007A6544">
            <w:pPr>
              <w:pStyle w:val="NoSpacing"/>
              <w:numPr>
                <w:ilvl w:val="0"/>
                <w:numId w:val="11"/>
              </w:numPr>
              <w:jc w:val="both"/>
              <w:rPr>
                <w:rFonts w:ascii="Arial" w:hAnsi="Arial" w:cs="Arial"/>
                <w:sz w:val="24"/>
              </w:rPr>
            </w:pPr>
            <w:r w:rsidRPr="005C1E62">
              <w:rPr>
                <w:rFonts w:ascii="Arial" w:hAnsi="Arial" w:cs="Arial"/>
                <w:sz w:val="24"/>
              </w:rPr>
              <w:t>Perform the correct notes</w:t>
            </w:r>
          </w:p>
          <w:p w:rsidR="007A6544" w:rsidRPr="005C1E62" w:rsidRDefault="007A6544" w:rsidP="007A6544">
            <w:pPr>
              <w:pStyle w:val="NoSpacing"/>
              <w:numPr>
                <w:ilvl w:val="0"/>
                <w:numId w:val="11"/>
              </w:numPr>
              <w:jc w:val="both"/>
              <w:rPr>
                <w:rFonts w:ascii="Arial" w:hAnsi="Arial" w:cs="Arial"/>
                <w:sz w:val="24"/>
              </w:rPr>
            </w:pPr>
            <w:r w:rsidRPr="005C1E62">
              <w:rPr>
                <w:rFonts w:ascii="Arial" w:hAnsi="Arial" w:cs="Arial"/>
                <w:sz w:val="24"/>
              </w:rPr>
              <w:t>Perform the notes in the correct rhythm</w:t>
            </w:r>
          </w:p>
          <w:p w:rsidR="007A6544" w:rsidRPr="005C1E62" w:rsidRDefault="007A6544" w:rsidP="007A6544">
            <w:pPr>
              <w:pStyle w:val="NoSpacing"/>
              <w:numPr>
                <w:ilvl w:val="0"/>
                <w:numId w:val="11"/>
              </w:numPr>
              <w:tabs>
                <w:tab w:val="left" w:pos="4215"/>
              </w:tabs>
              <w:jc w:val="both"/>
              <w:rPr>
                <w:rFonts w:ascii="Arial" w:hAnsi="Arial" w:cs="Arial"/>
                <w:sz w:val="24"/>
              </w:rPr>
            </w:pPr>
            <w:r>
              <w:rPr>
                <w:rFonts w:ascii="Arial" w:hAnsi="Arial" w:cs="Arial"/>
                <w:sz w:val="24"/>
              </w:rPr>
              <w:t>Show c</w:t>
            </w:r>
            <w:r w:rsidRPr="005C1E62">
              <w:rPr>
                <w:rFonts w:ascii="Arial" w:hAnsi="Arial" w:cs="Arial"/>
                <w:sz w:val="24"/>
              </w:rPr>
              <w:t>onfidence in your performance</w:t>
            </w:r>
            <w:r w:rsidRPr="005C1E62">
              <w:rPr>
                <w:rFonts w:ascii="Arial" w:hAnsi="Arial" w:cs="Arial"/>
                <w:sz w:val="24"/>
              </w:rPr>
              <w:tab/>
            </w:r>
          </w:p>
          <w:p w:rsidR="007A6544" w:rsidRPr="005C1E62" w:rsidRDefault="007A6544" w:rsidP="007A6544">
            <w:pPr>
              <w:pStyle w:val="NoSpacing"/>
              <w:numPr>
                <w:ilvl w:val="0"/>
                <w:numId w:val="11"/>
              </w:numPr>
              <w:tabs>
                <w:tab w:val="left" w:pos="4215"/>
              </w:tabs>
              <w:jc w:val="both"/>
              <w:rPr>
                <w:rFonts w:ascii="Arial" w:hAnsi="Arial" w:cs="Arial"/>
                <w:sz w:val="24"/>
              </w:rPr>
            </w:pPr>
            <w:r w:rsidRPr="005C1E62">
              <w:rPr>
                <w:rFonts w:ascii="Arial" w:hAnsi="Arial" w:cs="Arial"/>
                <w:sz w:val="24"/>
              </w:rPr>
              <w:t>Show your understanding of the topic/style</w:t>
            </w:r>
          </w:p>
          <w:p w:rsidR="007A6544" w:rsidRPr="005C1E62" w:rsidRDefault="007A6544" w:rsidP="007A6544">
            <w:pPr>
              <w:pStyle w:val="NoSpacing"/>
              <w:numPr>
                <w:ilvl w:val="0"/>
                <w:numId w:val="11"/>
              </w:numPr>
              <w:jc w:val="both"/>
              <w:rPr>
                <w:rFonts w:ascii="Arial" w:hAnsi="Arial" w:cs="Arial"/>
                <w:sz w:val="24"/>
              </w:rPr>
            </w:pPr>
            <w:r w:rsidRPr="005C1E62">
              <w:rPr>
                <w:rFonts w:ascii="Arial" w:hAnsi="Arial" w:cs="Arial"/>
                <w:sz w:val="24"/>
              </w:rPr>
              <w:t>Extension -</w:t>
            </w:r>
            <w:r>
              <w:rPr>
                <w:rFonts w:ascii="Arial" w:hAnsi="Arial" w:cs="Arial"/>
                <w:sz w:val="24"/>
              </w:rPr>
              <w:t xml:space="preserve"> </w:t>
            </w:r>
            <w:r w:rsidRPr="005C1E62">
              <w:rPr>
                <w:rFonts w:ascii="Arial" w:hAnsi="Arial" w:cs="Arial"/>
                <w:sz w:val="24"/>
              </w:rPr>
              <w:t>Playing a more difficult version of the piece</w:t>
            </w:r>
            <w:r>
              <w:rPr>
                <w:rFonts w:ascii="Arial" w:hAnsi="Arial" w:cs="Arial"/>
                <w:sz w:val="24"/>
              </w:rPr>
              <w:t xml:space="preserve"> on chosen instrument</w:t>
            </w:r>
          </w:p>
          <w:p w:rsidR="007A6544" w:rsidRDefault="007A6544" w:rsidP="0017609B">
            <w:pPr>
              <w:pStyle w:val="NoSpacing"/>
              <w:jc w:val="both"/>
              <w:rPr>
                <w:rFonts w:ascii="Arial" w:hAnsi="Arial" w:cs="Arial"/>
                <w:sz w:val="24"/>
              </w:rPr>
            </w:pPr>
          </w:p>
          <w:p w:rsidR="0017609B" w:rsidRPr="0017609B" w:rsidRDefault="0017609B" w:rsidP="00ED7262">
            <w:pPr>
              <w:pStyle w:val="NoSpacing"/>
              <w:jc w:val="both"/>
              <w:rPr>
                <w:rFonts w:ascii="Arial" w:hAnsi="Arial" w:cs="Arial"/>
                <w:b/>
                <w:sz w:val="24"/>
              </w:rPr>
            </w:pPr>
          </w:p>
        </w:tc>
      </w:tr>
    </w:tbl>
    <w:p w:rsidR="0004631A" w:rsidRDefault="0004631A">
      <w:pPr>
        <w:rPr>
          <w:rFonts w:ascii="Arial" w:hAnsi="Arial" w:cs="Arial"/>
          <w:sz w:val="24"/>
        </w:rPr>
      </w:pPr>
    </w:p>
    <w:p w:rsidR="007A6544" w:rsidRDefault="007A6544">
      <w:pPr>
        <w:rPr>
          <w:rFonts w:ascii="Arial" w:hAnsi="Arial" w:cs="Arial"/>
          <w:sz w:val="24"/>
        </w:rPr>
      </w:pPr>
    </w:p>
    <w:p w:rsidR="007A6544" w:rsidRDefault="007A6544">
      <w:pPr>
        <w:rPr>
          <w:rFonts w:ascii="Arial" w:hAnsi="Arial" w:cs="Arial"/>
          <w:sz w:val="24"/>
        </w:rPr>
      </w:pPr>
    </w:p>
    <w:p w:rsidR="007A6544" w:rsidRDefault="007A6544">
      <w:pPr>
        <w:rPr>
          <w:rFonts w:ascii="Arial" w:hAnsi="Arial" w:cs="Arial"/>
          <w:sz w:val="24"/>
        </w:rPr>
      </w:pPr>
    </w:p>
    <w:p w:rsidR="007A6544" w:rsidRDefault="007A6544">
      <w:pPr>
        <w:rPr>
          <w:rFonts w:ascii="Arial" w:hAnsi="Arial" w:cs="Arial"/>
          <w:sz w:val="24"/>
        </w:rPr>
      </w:pPr>
    </w:p>
    <w:p w:rsidR="0004631A" w:rsidRDefault="0004631A">
      <w:pPr>
        <w:rPr>
          <w:rFonts w:ascii="Arial" w:hAnsi="Arial" w:cs="Arial"/>
          <w:sz w:val="24"/>
        </w:rPr>
      </w:pPr>
    </w:p>
    <w:p w:rsidR="0004631A" w:rsidRDefault="0017609B">
      <w:pPr>
        <w:rPr>
          <w:rFonts w:ascii="Arial" w:hAnsi="Arial" w:cs="Arial"/>
          <w:sz w:val="24"/>
        </w:rPr>
      </w:pPr>
      <w:r>
        <w:rPr>
          <w:rFonts w:ascii="Arial" w:hAnsi="Arial" w:cs="Arial"/>
          <w:noProof/>
          <w:sz w:val="24"/>
        </w:rPr>
        <w:drawing>
          <wp:anchor distT="0" distB="0" distL="114300" distR="114300" simplePos="0" relativeHeight="251657216" behindDoc="0" locked="0" layoutInCell="1" allowOverlap="1" wp14:anchorId="0AB02A11" wp14:editId="234A7CC9">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5C1E62" w:rsidRPr="003D0D7D" w:rsidRDefault="005C1E62" w:rsidP="0004631A">
      <w:pPr>
        <w:pStyle w:val="NoSpacing"/>
        <w:rPr>
          <w:rFonts w:ascii="Arial" w:hAnsi="Arial" w:cs="Arial"/>
          <w:b/>
          <w:sz w:val="24"/>
        </w:rPr>
      </w:pPr>
      <w:r w:rsidRPr="003D0D7D">
        <w:rPr>
          <w:rFonts w:ascii="Arial" w:hAnsi="Arial" w:cs="Arial"/>
          <w:b/>
          <w:sz w:val="24"/>
        </w:rPr>
        <w:t>Stage 4 Performance Marking Criteria</w:t>
      </w:r>
    </w:p>
    <w:p w:rsidR="0004631A" w:rsidRDefault="0004631A" w:rsidP="0004631A">
      <w:pPr>
        <w:pStyle w:val="NoSpacing"/>
        <w:jc w:val="center"/>
        <w:rPr>
          <w:rFonts w:ascii="Arial" w:hAnsi="Arial" w:cs="Arial"/>
          <w:b/>
          <w:sz w:val="24"/>
        </w:rPr>
      </w:pPr>
    </w:p>
    <w:tbl>
      <w:tblPr>
        <w:tblStyle w:val="TableGrid"/>
        <w:tblpPr w:leftFromText="180" w:rightFromText="180" w:vertAnchor="text" w:horzAnchor="margin" w:tblpXSpec="center" w:tblpY="182"/>
        <w:tblW w:w="0" w:type="auto"/>
        <w:tblLook w:val="04A0" w:firstRow="1" w:lastRow="0" w:firstColumn="1" w:lastColumn="0" w:noHBand="0" w:noVBand="1"/>
      </w:tblPr>
      <w:tblGrid>
        <w:gridCol w:w="6091"/>
        <w:gridCol w:w="2925"/>
      </w:tblGrid>
      <w:tr w:rsidR="007A6544" w:rsidRPr="00967486" w:rsidTr="00321E5B">
        <w:tc>
          <w:tcPr>
            <w:tcW w:w="6091" w:type="dxa"/>
          </w:tcPr>
          <w:p w:rsidR="007A6544" w:rsidRPr="00967486" w:rsidRDefault="007A6544" w:rsidP="00321E5B">
            <w:pPr>
              <w:jc w:val="center"/>
              <w:rPr>
                <w:b/>
              </w:rPr>
            </w:pPr>
            <w:r>
              <w:rPr>
                <w:b/>
              </w:rPr>
              <w:lastRenderedPageBreak/>
              <w:t>Marking Criteria: Performance</w:t>
            </w:r>
          </w:p>
        </w:tc>
        <w:tc>
          <w:tcPr>
            <w:tcW w:w="2925" w:type="dxa"/>
          </w:tcPr>
          <w:p w:rsidR="007A6544" w:rsidRPr="00967486" w:rsidRDefault="007A6544" w:rsidP="00321E5B">
            <w:pPr>
              <w:jc w:val="center"/>
              <w:rPr>
                <w:b/>
              </w:rPr>
            </w:pPr>
            <w:r>
              <w:rPr>
                <w:b/>
              </w:rPr>
              <w:t>Marks</w:t>
            </w:r>
          </w:p>
        </w:tc>
      </w:tr>
      <w:tr w:rsidR="007A6544" w:rsidRPr="00967486" w:rsidTr="00321E5B">
        <w:tc>
          <w:tcPr>
            <w:tcW w:w="6091" w:type="dxa"/>
          </w:tcPr>
          <w:p w:rsidR="007A6544" w:rsidRDefault="007A6544" w:rsidP="00321E5B">
            <w:pPr>
              <w:pStyle w:val="ListParagraph"/>
              <w:numPr>
                <w:ilvl w:val="0"/>
                <w:numId w:val="12"/>
              </w:numPr>
            </w:pPr>
            <w:r>
              <w:t>Plays correct notes</w:t>
            </w:r>
          </w:p>
          <w:p w:rsidR="007A6544" w:rsidRDefault="007A6544" w:rsidP="00321E5B">
            <w:pPr>
              <w:pStyle w:val="ListParagraph"/>
              <w:numPr>
                <w:ilvl w:val="0"/>
                <w:numId w:val="12"/>
              </w:numPr>
            </w:pPr>
            <w:r>
              <w:t>Plays with correct rhythms</w:t>
            </w:r>
          </w:p>
          <w:p w:rsidR="007A6544" w:rsidRDefault="007A6544" w:rsidP="00321E5B">
            <w:pPr>
              <w:pStyle w:val="ListParagraph"/>
              <w:numPr>
                <w:ilvl w:val="0"/>
                <w:numId w:val="12"/>
              </w:numPr>
            </w:pPr>
            <w:r>
              <w:t>Performs with a high level of confidence</w:t>
            </w:r>
          </w:p>
          <w:p w:rsidR="007A6544" w:rsidRDefault="007A6544" w:rsidP="00321E5B">
            <w:pPr>
              <w:pStyle w:val="ListParagraph"/>
              <w:numPr>
                <w:ilvl w:val="0"/>
                <w:numId w:val="12"/>
              </w:numPr>
            </w:pPr>
            <w:r>
              <w:t>Plays with detailed stylistic understanding</w:t>
            </w:r>
          </w:p>
        </w:tc>
        <w:tc>
          <w:tcPr>
            <w:tcW w:w="2925" w:type="dxa"/>
          </w:tcPr>
          <w:p w:rsidR="007A6544" w:rsidRPr="00967486" w:rsidRDefault="007A6544" w:rsidP="00321E5B">
            <w:pPr>
              <w:jc w:val="center"/>
              <w:rPr>
                <w:b/>
              </w:rPr>
            </w:pPr>
            <w:r w:rsidRPr="00967486">
              <w:rPr>
                <w:b/>
              </w:rPr>
              <w:t>9 - 10</w:t>
            </w:r>
          </w:p>
        </w:tc>
      </w:tr>
      <w:tr w:rsidR="007A6544" w:rsidRPr="00967486" w:rsidTr="00321E5B">
        <w:tc>
          <w:tcPr>
            <w:tcW w:w="6091" w:type="dxa"/>
          </w:tcPr>
          <w:p w:rsidR="007A6544" w:rsidRDefault="007A6544" w:rsidP="00321E5B">
            <w:pPr>
              <w:pStyle w:val="ListParagraph"/>
              <w:numPr>
                <w:ilvl w:val="0"/>
                <w:numId w:val="12"/>
              </w:numPr>
            </w:pPr>
            <w:r>
              <w:t>Plays correct notes (one or two mistakes at most)</w:t>
            </w:r>
          </w:p>
          <w:p w:rsidR="007A6544" w:rsidRDefault="007A6544" w:rsidP="00321E5B">
            <w:pPr>
              <w:pStyle w:val="ListParagraph"/>
              <w:numPr>
                <w:ilvl w:val="0"/>
                <w:numId w:val="12"/>
              </w:numPr>
            </w:pPr>
            <w:r>
              <w:t>Plays with one or two rhythmic errors</w:t>
            </w:r>
          </w:p>
          <w:p w:rsidR="007A6544" w:rsidRDefault="007A6544" w:rsidP="00321E5B">
            <w:pPr>
              <w:pStyle w:val="ListParagraph"/>
              <w:numPr>
                <w:ilvl w:val="0"/>
                <w:numId w:val="12"/>
              </w:numPr>
            </w:pPr>
            <w:r>
              <w:t>Performs with confidence</w:t>
            </w:r>
          </w:p>
          <w:p w:rsidR="007A6544" w:rsidRDefault="007A6544" w:rsidP="00321E5B">
            <w:pPr>
              <w:pStyle w:val="ListParagraph"/>
              <w:numPr>
                <w:ilvl w:val="0"/>
                <w:numId w:val="12"/>
              </w:numPr>
            </w:pPr>
            <w:r>
              <w:t xml:space="preserve">Plays with a high level of stylistic understanding </w:t>
            </w:r>
          </w:p>
        </w:tc>
        <w:tc>
          <w:tcPr>
            <w:tcW w:w="2925" w:type="dxa"/>
          </w:tcPr>
          <w:p w:rsidR="007A6544" w:rsidRPr="00967486" w:rsidRDefault="007A6544" w:rsidP="00321E5B">
            <w:pPr>
              <w:jc w:val="center"/>
              <w:rPr>
                <w:b/>
              </w:rPr>
            </w:pPr>
            <w:r w:rsidRPr="00967486">
              <w:rPr>
                <w:b/>
              </w:rPr>
              <w:t>7 - 8</w:t>
            </w:r>
          </w:p>
        </w:tc>
      </w:tr>
      <w:tr w:rsidR="007A6544" w:rsidRPr="00967486" w:rsidTr="00321E5B">
        <w:tc>
          <w:tcPr>
            <w:tcW w:w="6091" w:type="dxa"/>
          </w:tcPr>
          <w:p w:rsidR="007A6544" w:rsidRDefault="007A6544" w:rsidP="00321E5B">
            <w:pPr>
              <w:pStyle w:val="ListParagraph"/>
              <w:numPr>
                <w:ilvl w:val="0"/>
                <w:numId w:val="12"/>
              </w:numPr>
            </w:pPr>
            <w:r>
              <w:t>Some incorrect notes</w:t>
            </w:r>
          </w:p>
          <w:p w:rsidR="007A6544" w:rsidRDefault="007A6544" w:rsidP="00321E5B">
            <w:pPr>
              <w:pStyle w:val="ListParagraph"/>
              <w:numPr>
                <w:ilvl w:val="0"/>
                <w:numId w:val="12"/>
              </w:numPr>
            </w:pPr>
            <w:r>
              <w:t>Some incorrect rhythms</w:t>
            </w:r>
          </w:p>
          <w:p w:rsidR="007A6544" w:rsidRDefault="007A6544" w:rsidP="00321E5B">
            <w:pPr>
              <w:pStyle w:val="ListParagraph"/>
              <w:numPr>
                <w:ilvl w:val="0"/>
                <w:numId w:val="12"/>
              </w:numPr>
            </w:pPr>
            <w:r>
              <w:t>Performs with a sound level of confidence</w:t>
            </w:r>
          </w:p>
          <w:p w:rsidR="007A6544" w:rsidRDefault="007A6544" w:rsidP="00321E5B">
            <w:pPr>
              <w:pStyle w:val="ListParagraph"/>
              <w:numPr>
                <w:ilvl w:val="0"/>
                <w:numId w:val="12"/>
              </w:numPr>
            </w:pPr>
            <w:r>
              <w:t>Plays with a sound level of stylistic understanding</w:t>
            </w:r>
          </w:p>
        </w:tc>
        <w:tc>
          <w:tcPr>
            <w:tcW w:w="2925" w:type="dxa"/>
          </w:tcPr>
          <w:p w:rsidR="007A6544" w:rsidRPr="00967486" w:rsidRDefault="007A6544" w:rsidP="00321E5B">
            <w:pPr>
              <w:jc w:val="center"/>
              <w:rPr>
                <w:b/>
              </w:rPr>
            </w:pPr>
            <w:r w:rsidRPr="00967486">
              <w:rPr>
                <w:b/>
              </w:rPr>
              <w:t>5 - 6</w:t>
            </w:r>
          </w:p>
        </w:tc>
      </w:tr>
      <w:tr w:rsidR="007A6544" w:rsidRPr="00967486" w:rsidTr="00321E5B">
        <w:tc>
          <w:tcPr>
            <w:tcW w:w="6091" w:type="dxa"/>
          </w:tcPr>
          <w:p w:rsidR="007A6544" w:rsidRDefault="007A6544" w:rsidP="00321E5B">
            <w:pPr>
              <w:pStyle w:val="ListParagraph"/>
              <w:numPr>
                <w:ilvl w:val="0"/>
                <w:numId w:val="12"/>
              </w:numPr>
            </w:pPr>
            <w:r>
              <w:t>Many incorrect notes</w:t>
            </w:r>
          </w:p>
          <w:p w:rsidR="007A6544" w:rsidRDefault="007A6544" w:rsidP="00321E5B">
            <w:pPr>
              <w:pStyle w:val="ListParagraph"/>
              <w:numPr>
                <w:ilvl w:val="0"/>
                <w:numId w:val="12"/>
              </w:numPr>
            </w:pPr>
            <w:r>
              <w:t>Many incorrect rhythms</w:t>
            </w:r>
          </w:p>
          <w:p w:rsidR="007A6544" w:rsidRDefault="007A6544" w:rsidP="00321E5B">
            <w:pPr>
              <w:pStyle w:val="ListParagraph"/>
              <w:numPr>
                <w:ilvl w:val="0"/>
                <w:numId w:val="12"/>
              </w:numPr>
            </w:pPr>
            <w:r>
              <w:t>Performs with a basic level of confidence</w:t>
            </w:r>
          </w:p>
          <w:p w:rsidR="007A6544" w:rsidRDefault="007A6544" w:rsidP="00321E5B">
            <w:pPr>
              <w:pStyle w:val="ListParagraph"/>
              <w:numPr>
                <w:ilvl w:val="0"/>
                <w:numId w:val="12"/>
              </w:numPr>
            </w:pPr>
            <w:r>
              <w:t>Plays with a basic level of stylistic understanding</w:t>
            </w:r>
          </w:p>
        </w:tc>
        <w:tc>
          <w:tcPr>
            <w:tcW w:w="2925" w:type="dxa"/>
          </w:tcPr>
          <w:p w:rsidR="007A6544" w:rsidRPr="00967486" w:rsidRDefault="007A6544" w:rsidP="00321E5B">
            <w:pPr>
              <w:tabs>
                <w:tab w:val="left" w:pos="1050"/>
              </w:tabs>
              <w:jc w:val="center"/>
              <w:rPr>
                <w:b/>
              </w:rPr>
            </w:pPr>
            <w:r w:rsidRPr="00967486">
              <w:rPr>
                <w:b/>
              </w:rPr>
              <w:t>3 - 4</w:t>
            </w:r>
          </w:p>
        </w:tc>
      </w:tr>
      <w:tr w:rsidR="007A6544" w:rsidRPr="00967486" w:rsidTr="00321E5B">
        <w:tc>
          <w:tcPr>
            <w:tcW w:w="6091" w:type="dxa"/>
          </w:tcPr>
          <w:p w:rsidR="007A6544" w:rsidRDefault="007A6544" w:rsidP="00321E5B">
            <w:pPr>
              <w:pStyle w:val="ListParagraph"/>
              <w:numPr>
                <w:ilvl w:val="0"/>
                <w:numId w:val="12"/>
              </w:numPr>
            </w:pPr>
            <w:r>
              <w:t>Many incorrect notes</w:t>
            </w:r>
          </w:p>
          <w:p w:rsidR="007A6544" w:rsidRDefault="007A6544" w:rsidP="00321E5B">
            <w:pPr>
              <w:pStyle w:val="ListParagraph"/>
              <w:numPr>
                <w:ilvl w:val="0"/>
                <w:numId w:val="12"/>
              </w:numPr>
            </w:pPr>
            <w:r>
              <w:t>Many incorrect rhythms</w:t>
            </w:r>
          </w:p>
          <w:p w:rsidR="007A6544" w:rsidRDefault="007A6544" w:rsidP="00321E5B">
            <w:pPr>
              <w:pStyle w:val="ListParagraph"/>
              <w:numPr>
                <w:ilvl w:val="0"/>
                <w:numId w:val="12"/>
              </w:numPr>
            </w:pPr>
            <w:r>
              <w:t>Performs with a limited level of confidence</w:t>
            </w:r>
          </w:p>
          <w:p w:rsidR="007A6544" w:rsidRDefault="007A6544" w:rsidP="00321E5B">
            <w:pPr>
              <w:pStyle w:val="ListParagraph"/>
              <w:numPr>
                <w:ilvl w:val="0"/>
                <w:numId w:val="12"/>
              </w:numPr>
            </w:pPr>
            <w:r>
              <w:t>Plays with a limited level of stylistic understanding</w:t>
            </w:r>
          </w:p>
        </w:tc>
        <w:tc>
          <w:tcPr>
            <w:tcW w:w="2925" w:type="dxa"/>
          </w:tcPr>
          <w:p w:rsidR="007A6544" w:rsidRPr="00967486" w:rsidRDefault="007A6544" w:rsidP="00321E5B">
            <w:pPr>
              <w:jc w:val="center"/>
              <w:rPr>
                <w:b/>
              </w:rPr>
            </w:pPr>
            <w:r w:rsidRPr="00967486">
              <w:rPr>
                <w:b/>
              </w:rPr>
              <w:t>0 - 2</w:t>
            </w:r>
          </w:p>
        </w:tc>
      </w:tr>
    </w:tbl>
    <w:p w:rsidR="005C1E62" w:rsidRDefault="005C1E62" w:rsidP="005C1E62"/>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7A6544" w:rsidRDefault="007A6544"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5C1E62" w:rsidRDefault="005C1E62" w:rsidP="0004631A">
      <w:pPr>
        <w:pStyle w:val="NoSpacing"/>
        <w:jc w:val="center"/>
        <w:rPr>
          <w:rFonts w:ascii="Georgia" w:hAnsi="Georgia" w:cs="Arial"/>
          <w:b/>
          <w:sz w:val="44"/>
        </w:rPr>
      </w:pPr>
    </w:p>
    <w:p w:rsidR="003D0D7D" w:rsidRDefault="003D0D7D" w:rsidP="0004631A">
      <w:pPr>
        <w:pStyle w:val="NoSpacing"/>
        <w:jc w:val="center"/>
        <w:rPr>
          <w:rFonts w:ascii="Georgia" w:hAnsi="Georgia" w:cs="Arial"/>
          <w:b/>
          <w:sz w:val="44"/>
        </w:rPr>
      </w:pPr>
    </w:p>
    <w:p w:rsidR="003D0D7D" w:rsidRDefault="003D0D7D" w:rsidP="0004631A">
      <w:pPr>
        <w:pStyle w:val="NoSpacing"/>
        <w:jc w:val="center"/>
        <w:rPr>
          <w:rFonts w:ascii="Georgia" w:hAnsi="Georgia" w:cs="Arial"/>
          <w:b/>
          <w:sz w:val="44"/>
        </w:rPr>
      </w:pPr>
      <w:r>
        <w:rPr>
          <w:noProof/>
        </w:rPr>
        <w:lastRenderedPageBreak/>
        <w:drawing>
          <wp:anchor distT="0" distB="0" distL="114300" distR="114300" simplePos="0" relativeHeight="251660800" behindDoc="0" locked="0" layoutInCell="1" hidden="0" allowOverlap="1" wp14:anchorId="3290F134" wp14:editId="7D823399">
            <wp:simplePos x="0" y="0"/>
            <wp:positionH relativeFrom="page">
              <wp:align>right</wp:align>
            </wp:positionH>
            <wp:positionV relativeFrom="paragraph">
              <wp:posOffset>-457835</wp:posOffset>
            </wp:positionV>
            <wp:extent cx="7559040" cy="1471295"/>
            <wp:effectExtent l="0" t="0" r="381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7559040" cy="1471295"/>
                    </a:xfrm>
                    <a:prstGeom prst="rect">
                      <a:avLst/>
                    </a:prstGeom>
                    <a:ln/>
                  </pic:spPr>
                </pic:pic>
              </a:graphicData>
            </a:graphic>
          </wp:anchor>
        </w:drawing>
      </w:r>
    </w:p>
    <w:p w:rsidR="003D0D7D" w:rsidRDefault="003D0D7D" w:rsidP="0004631A">
      <w:pPr>
        <w:pStyle w:val="NoSpacing"/>
        <w:jc w:val="center"/>
        <w:rPr>
          <w:rFonts w:ascii="Georgia" w:hAnsi="Georgia" w:cs="Arial"/>
          <w:b/>
          <w:sz w:val="44"/>
        </w:rPr>
      </w:pPr>
    </w:p>
    <w:p w:rsidR="003D0D7D" w:rsidRDefault="003D0D7D" w:rsidP="0004631A">
      <w:pPr>
        <w:pStyle w:val="NoSpacing"/>
        <w:jc w:val="center"/>
        <w:rPr>
          <w:rFonts w:ascii="Georgia" w:hAnsi="Georgia" w:cs="Arial"/>
          <w:b/>
          <w:sz w:val="44"/>
        </w:rPr>
      </w:pPr>
    </w:p>
    <w:p w:rsidR="003D0D7D" w:rsidRDefault="003D0D7D" w:rsidP="0004631A">
      <w:pPr>
        <w:pStyle w:val="NoSpacing"/>
        <w:jc w:val="center"/>
        <w:rPr>
          <w:rFonts w:ascii="Georgia" w:hAnsi="Georgia" w:cs="Arial"/>
          <w:b/>
          <w:sz w:val="44"/>
        </w:rPr>
      </w:pPr>
    </w:p>
    <w:p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rsidR="00C505F7" w:rsidRPr="00C505F7" w:rsidRDefault="00C505F7" w:rsidP="0004631A">
      <w:pPr>
        <w:pStyle w:val="NoSpacing"/>
        <w:jc w:val="center"/>
        <w:rPr>
          <w:rFonts w:ascii="Georgia" w:hAnsi="Georgia" w:cs="Arial"/>
          <w:b/>
          <w:sz w:val="20"/>
        </w:rPr>
      </w:pPr>
    </w:p>
    <w:p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rsidR="0004631A" w:rsidRPr="00C505F7" w:rsidRDefault="0004631A" w:rsidP="0004631A">
      <w:pPr>
        <w:pStyle w:val="NoSpacing"/>
        <w:rPr>
          <w:rFonts w:ascii="Arial" w:hAnsi="Arial" w:cs="Arial"/>
          <w:sz w:val="12"/>
        </w:rPr>
      </w:pPr>
    </w:p>
    <w:p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131ADE" w:rsidRPr="00131ADE" w:rsidRDefault="00131ADE" w:rsidP="00131ADE">
      <w:pPr>
        <w:pStyle w:val="NoSpacing"/>
        <w:ind w:left="360"/>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rsidR="0004631A" w:rsidRPr="00131ADE" w:rsidRDefault="0004631A" w:rsidP="0004631A">
      <w:pPr>
        <w:pStyle w:val="NoSpacing"/>
        <w:jc w:val="both"/>
        <w:rPr>
          <w:rFonts w:ascii="Arial" w:hAnsi="Arial" w:cs="Arial"/>
        </w:rPr>
      </w:pPr>
    </w:p>
    <w:p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rsidR="00131ADE" w:rsidRPr="00131ADE" w:rsidRDefault="00131ADE" w:rsidP="006C3737">
      <w:pPr>
        <w:pStyle w:val="NoSpacing"/>
        <w:jc w:val="both"/>
        <w:rPr>
          <w:rFonts w:ascii="Arial" w:hAnsi="Arial" w:cs="Arial"/>
          <w:sz w:val="18"/>
        </w:rPr>
      </w:pPr>
    </w:p>
    <w:p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rsidR="00131ADE" w:rsidRPr="00131ADE" w:rsidRDefault="00131ADE" w:rsidP="006C3737">
      <w:pPr>
        <w:pStyle w:val="NoSpacing"/>
        <w:jc w:val="center"/>
        <w:rPr>
          <w:rFonts w:ascii="Georgia" w:hAnsi="Georgia" w:cs="Arial"/>
          <w:b/>
          <w:sz w:val="28"/>
        </w:rPr>
      </w:pPr>
    </w:p>
    <w:p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rsidR="006C3737" w:rsidRDefault="006C3737" w:rsidP="006C3737">
      <w:pPr>
        <w:pStyle w:val="NoSpacing"/>
        <w:jc w:val="both"/>
        <w:rPr>
          <w:rFonts w:ascii="Arial" w:hAnsi="Arial" w:cs="Arial"/>
          <w:sz w:val="24"/>
        </w:rPr>
      </w:pPr>
    </w:p>
    <w:p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F91F41"/>
    <w:multiLevelType w:val="hybridMultilevel"/>
    <w:tmpl w:val="86D05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420970"/>
    <w:multiLevelType w:val="hybridMultilevel"/>
    <w:tmpl w:val="92D0C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E003C39"/>
    <w:multiLevelType w:val="hybridMultilevel"/>
    <w:tmpl w:val="2D06C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9"/>
  </w:num>
  <w:num w:numId="6">
    <w:abstractNumId w:val="0"/>
  </w:num>
  <w:num w:numId="7">
    <w:abstractNumId w:val="10"/>
  </w:num>
  <w:num w:numId="8">
    <w:abstractNumId w:val="2"/>
  </w:num>
  <w:num w:numId="9">
    <w:abstractNumId w:val="8"/>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6E"/>
    <w:rsid w:val="0004580A"/>
    <w:rsid w:val="0004631A"/>
    <w:rsid w:val="0007744A"/>
    <w:rsid w:val="000B478D"/>
    <w:rsid w:val="000D6F68"/>
    <w:rsid w:val="00111783"/>
    <w:rsid w:val="00120E46"/>
    <w:rsid w:val="00131ADE"/>
    <w:rsid w:val="0017609B"/>
    <w:rsid w:val="00177381"/>
    <w:rsid w:val="002135C0"/>
    <w:rsid w:val="002468B7"/>
    <w:rsid w:val="00271AFB"/>
    <w:rsid w:val="00277170"/>
    <w:rsid w:val="002A211F"/>
    <w:rsid w:val="00302586"/>
    <w:rsid w:val="00326904"/>
    <w:rsid w:val="00352F8C"/>
    <w:rsid w:val="00367A1B"/>
    <w:rsid w:val="003C6CD2"/>
    <w:rsid w:val="003D0D7D"/>
    <w:rsid w:val="00450D2F"/>
    <w:rsid w:val="00451544"/>
    <w:rsid w:val="00471057"/>
    <w:rsid w:val="00486AFA"/>
    <w:rsid w:val="004F0FAF"/>
    <w:rsid w:val="00521816"/>
    <w:rsid w:val="00535500"/>
    <w:rsid w:val="005B2930"/>
    <w:rsid w:val="005C1E62"/>
    <w:rsid w:val="006378CE"/>
    <w:rsid w:val="00657B7B"/>
    <w:rsid w:val="006742B0"/>
    <w:rsid w:val="00687060"/>
    <w:rsid w:val="00687857"/>
    <w:rsid w:val="006A1534"/>
    <w:rsid w:val="006C3737"/>
    <w:rsid w:val="006C7205"/>
    <w:rsid w:val="007272F1"/>
    <w:rsid w:val="0076230D"/>
    <w:rsid w:val="0077119F"/>
    <w:rsid w:val="007A6544"/>
    <w:rsid w:val="007E7C80"/>
    <w:rsid w:val="008163A9"/>
    <w:rsid w:val="0082060A"/>
    <w:rsid w:val="00865D4B"/>
    <w:rsid w:val="0091054C"/>
    <w:rsid w:val="00912F32"/>
    <w:rsid w:val="00951F83"/>
    <w:rsid w:val="009C3694"/>
    <w:rsid w:val="009E5663"/>
    <w:rsid w:val="00A021E0"/>
    <w:rsid w:val="00A16B34"/>
    <w:rsid w:val="00A2023B"/>
    <w:rsid w:val="00A22D8D"/>
    <w:rsid w:val="00A437AE"/>
    <w:rsid w:val="00A759EC"/>
    <w:rsid w:val="00A9040A"/>
    <w:rsid w:val="00AA130D"/>
    <w:rsid w:val="00AD68B2"/>
    <w:rsid w:val="00B40066"/>
    <w:rsid w:val="00B42287"/>
    <w:rsid w:val="00B70542"/>
    <w:rsid w:val="00C505F7"/>
    <w:rsid w:val="00D11E3D"/>
    <w:rsid w:val="00D1555D"/>
    <w:rsid w:val="00D854C7"/>
    <w:rsid w:val="00D955F8"/>
    <w:rsid w:val="00DC39C4"/>
    <w:rsid w:val="00DF406E"/>
    <w:rsid w:val="00E14913"/>
    <w:rsid w:val="00E32B40"/>
    <w:rsid w:val="00E330B0"/>
    <w:rsid w:val="00EB548B"/>
    <w:rsid w:val="00ED7262"/>
    <w:rsid w:val="00F22A3F"/>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3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Melinda Rowston</cp:lastModifiedBy>
  <cp:revision>2</cp:revision>
  <cp:lastPrinted>2020-08-20T22:31:00Z</cp:lastPrinted>
  <dcterms:created xsi:type="dcterms:W3CDTF">2021-03-03T01:41:00Z</dcterms:created>
  <dcterms:modified xsi:type="dcterms:W3CDTF">2021-03-03T01:41:00Z</dcterms:modified>
</cp:coreProperties>
</file>